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4755">
      <w:pPr>
        <w:spacing w:line="260" w:lineRule="auto"/>
        <w:rPr>
          <w:rFonts w:ascii="Arial"/>
          <w:sz w:val="21"/>
        </w:rPr>
      </w:pPr>
    </w:p>
    <w:p w14:paraId="5E67D3B8">
      <w:pPr>
        <w:spacing w:line="260" w:lineRule="auto"/>
        <w:rPr>
          <w:rFonts w:ascii="Arial"/>
          <w:sz w:val="21"/>
        </w:rPr>
      </w:pPr>
    </w:p>
    <w:p w14:paraId="61F8FD9C">
      <w:pPr>
        <w:spacing w:before="184" w:line="182" w:lineRule="auto"/>
        <w:ind w:left="24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2024年度南京市公共机构节能管理服务中心</w:t>
      </w:r>
    </w:p>
    <w:p w14:paraId="22842D19">
      <w:pPr>
        <w:spacing w:before="2" w:line="181" w:lineRule="auto"/>
        <w:ind w:left="1318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（南京市市级机关大院变电所）</w:t>
      </w:r>
    </w:p>
    <w:p w14:paraId="49FEBA87">
      <w:pPr>
        <w:spacing w:before="1" w:line="212" w:lineRule="auto"/>
        <w:ind w:left="244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整体预算自评价报告</w:t>
      </w:r>
    </w:p>
    <w:p w14:paraId="3BB44049">
      <w:pPr>
        <w:spacing w:line="251" w:lineRule="auto"/>
        <w:rPr>
          <w:rFonts w:ascii="Arial"/>
          <w:sz w:val="21"/>
        </w:rPr>
      </w:pPr>
    </w:p>
    <w:p w14:paraId="5C6B0BFB">
      <w:pPr>
        <w:spacing w:line="251" w:lineRule="auto"/>
        <w:rPr>
          <w:rFonts w:ascii="Arial"/>
          <w:sz w:val="21"/>
        </w:rPr>
      </w:pPr>
    </w:p>
    <w:p w14:paraId="6DF957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为全面推进预算绩效管理，促进单位从整体上提升预算绩效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管理水平，保障单位更好地履行职责，根据《2025年南京市市级预算部门（单位）绩效管理责任清单》（宁财绩〔2025〕106号）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要求，我中心对2024年度单位整体绩效进行评价，经过前期准备、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评价指标研发、数据采集与核查、综合评价与分析等几个阶段，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形成绩效评价报告，现将评价结果报告如下：</w:t>
      </w:r>
    </w:p>
    <w:p w14:paraId="3FD7876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54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单位概况</w:t>
      </w:r>
    </w:p>
    <w:p w14:paraId="40C301D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60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单位基本情况</w:t>
      </w:r>
    </w:p>
    <w:p w14:paraId="632FA551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line="560" w:lineRule="exact"/>
        <w:ind w:firstLine="652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单位职能简介</w:t>
      </w:r>
    </w:p>
    <w:p w14:paraId="3A9F20D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line="560" w:lineRule="exact"/>
        <w:ind w:firstLine="656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主要职责：承担全市公共机构能源资源消耗统计、分析与评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价；全市公共机构节能宣传、教育和培训；全市公共机构能源资源消费计量器具配备的技术服务工作，示范推广新能源、新技术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和新产品；市级机关大院内输变电安全供电等工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作。</w:t>
      </w:r>
    </w:p>
    <w:p w14:paraId="0404A9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line="560" w:lineRule="exact"/>
        <w:ind w:firstLine="672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单位机构设置</w:t>
      </w:r>
    </w:p>
    <w:p w14:paraId="0AE9A9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Chars="0" w:firstLine="7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我中心为南京市机关事务管理局直属公益一类全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额拨款事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业单位。根据单位职责分工，我中心内设办公室、统计宣教科、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技术推广科。</w:t>
      </w:r>
    </w:p>
    <w:p w14:paraId="5B4700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3.人员情况</w:t>
      </w:r>
    </w:p>
    <w:p w14:paraId="5E716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9"/>
          <w:pgMar w:top="1701" w:right="1319" w:bottom="1361" w:left="1474" w:header="0" w:footer="994" w:gutter="0"/>
          <w:cols w:space="720" w:num="1"/>
        </w:sectPr>
      </w:pPr>
    </w:p>
    <w:p w14:paraId="41C43E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67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我中心现有编制数20人，截至2024年末，实有在职人员16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人、退休人员7人、编外人员9人。</w:t>
      </w:r>
    </w:p>
    <w:p w14:paraId="7D6E2695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资产情况</w:t>
      </w:r>
    </w:p>
    <w:p w14:paraId="00E758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2024 年度，我中心的固定资产原值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88.32</w:t>
      </w:r>
      <w:r>
        <w:rPr>
          <w:rFonts w:hint="eastAsia" w:ascii="仿宋_GB2312" w:hAnsi="仿宋_GB2312" w:eastAsia="仿宋_GB2312" w:cs="仿宋_GB2312"/>
          <w:spacing w:val="33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万元，累计折旧金额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70.92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万元，固定资产净值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17.4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万元，期末无在建工程余额。</w:t>
      </w:r>
    </w:p>
    <w:p w14:paraId="463B965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60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单位收支情况</w:t>
      </w:r>
    </w:p>
    <w:p w14:paraId="0FD7F1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300"/>
        <w:textAlignment w:val="baseline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单位整体预算及执行情况</w:t>
      </w:r>
    </w:p>
    <w:p w14:paraId="48F814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8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2024年度，我中心年初预算数722.93万元，调整后预算数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737.31万元，决算数737.31万元，年末结转和结余0.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05万元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体预算调整率1.99%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，整体支出预算执行率100%。</w:t>
      </w:r>
    </w:p>
    <w:p w14:paraId="316208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Chars="200" w:firstLine="334" w:firstLineChars="1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“三公两费”使用情况</w:t>
      </w:r>
    </w:p>
    <w:p w14:paraId="7D92CE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2024年度，我中心“三公两费”共支出1.87万元，其中“三公”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经费共支出1.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18万元（公务用车运行维护费1.18万元）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培训费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支出0.69万元。</w:t>
      </w:r>
    </w:p>
    <w:p w14:paraId="791A00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Chars="200" w:firstLine="334" w:firstLineChars="1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项目资金使用情况</w:t>
      </w:r>
    </w:p>
    <w:p w14:paraId="285137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8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2024年度，我中心实施项目1项，项目收入数137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.04万元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支出数137.04万元，年末结转和结余0万元。</w:t>
      </w:r>
    </w:p>
    <w:p w14:paraId="29EE096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0" w:leftChars="0" w:firstLine="660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单位绩效目标</w:t>
      </w:r>
    </w:p>
    <w:p w14:paraId="41D0211F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中长期阶段性目标</w:t>
      </w:r>
    </w:p>
    <w:p w14:paraId="60BCF0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继续增强绿色低碳循环发展的战略定力，抓好重点领域、重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点部位、重点单位的节能降碳，努力形成左右协调、上下联动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政府引导、机构履责、市场支撑、全员参与的共治新局面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工作将围绕创新和优化两个方面开展。</w:t>
      </w:r>
    </w:p>
    <w:p w14:paraId="5DCF12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2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6F454A6F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年度目标</w:t>
      </w:r>
    </w:p>
    <w:p w14:paraId="3DDBAC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9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一是能效提升专项经费项目做大做精做专做实。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做好之前</w:t>
      </w:r>
    </w:p>
    <w:p w14:paraId="6750C4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9个项目的跟踪问效，按时推进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2024 年度项目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征集工作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固树立“大做项目，做大项目”理念，对市本级及各区教育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系统单位进行全面摸排，重点扶持打造大型体量、多类综合性示范项目。重新推演前两轮项目进程，根据遇到的实际问题和破解办法，进一步优化完善《南京市公共机构能效提升节能专项经费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项目实施方案》，加强实践积累，形成可复制推广的理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论体系。</w:t>
      </w:r>
    </w:p>
    <w:p w14:paraId="7CA90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right="88" w:firstLine="66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二是公共机构碳汇实践注重过程应用成果。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继续组织“桐娃”碳汇林年度种植工作，定期掌握树木的生长情况，明年计划增植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3000棵，扩大碳汇林面积50亩。将公共机构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碳排放核算工作提</w:t>
      </w:r>
      <w:r>
        <w:rPr>
          <w:rFonts w:hint="eastAsia" w:ascii="仿宋_GB2312" w:hAnsi="仿宋_GB2312" w:eastAsia="仿宋_GB2312" w:cs="仿宋_GB2312"/>
          <w:sz w:val="32"/>
          <w:szCs w:val="32"/>
        </w:rPr>
        <w:t>档加速，对《南京市公共机构温室气体排放核算与报告编制指南》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进行试点验证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能耗“一张网”平台增设碳排放分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析模板，为能耗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双控向碳排放双控转变，能耗定额向碳排放定额转变提供有力规范的数据支撑。进一步加强与发改、生态环境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绿化园林等部门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对接，及时掌握碳汇政策，制定南京市公共机构碳汇工作计划，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形成碳汇核算、储备、抵消全闭环工作流程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 w14:paraId="7008B4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6" w:firstLine="66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三是反食品浪费工作标准约束长效评估。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抓好《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公共机构反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食品浪费成效评估规范》地方标准颁布后的宣贯工作，围绕公共机构食堂食品采购、存储、加工、消费以及餐厨垃圾处理等环节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节约减损管理，建立公共机构反食品浪费评估检查长效常态机制，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内容包括食堂反食品浪费管理制度建设、管理措施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宣传教育、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模式创新等方面主要做法、存在问题及相关经验，对本级党政机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关食堂全年累计抽查评估比例不低于相关类型食堂总数的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35%，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对下级党政机关食堂实施年度抽查评估，每级不少于4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家。</w:t>
      </w:r>
    </w:p>
    <w:p w14:paraId="5AE4A2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四是绿色低碳宣传培训突出主题点面结合。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以“桐行十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年”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为主题开展“桐”系列宣传，围绕成就与展望2个维度，</w:t>
      </w:r>
      <w:r>
        <w:rPr>
          <w:rFonts w:hint="eastAsia" w:ascii="仿宋_GB2312" w:hAnsi="仿宋_GB2312" w:eastAsia="仿宋_GB2312" w:cs="仿宋_GB2312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以拾绿、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拾光、拾碳、拾技等子板块，系统推进以节能减碳宣传月为主干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的系列宣传活动，细致解读南京市公共机构节能工作“已经做了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什么、正在做什么、还要做什么”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充分展现十年来的工作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和成果。打造“1（综合培训）+N（专项培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训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）”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培训体系，以“分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类、分段、滚动式”模式开展培训工作。组织综合性培训，分解年度目标任务，指导工作开展；根据实际需求，适时组织“点单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式”培训；利用中心现有条件，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以沙龙、座谈等形式开展小范围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工作研讨。向先进地区学、向先进企业学，通过对新技术新科技的调查研究，切实将适合南京公共机构节能工作发展的内容带回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来、铺下去。</w:t>
      </w:r>
    </w:p>
    <w:p w14:paraId="0EA428A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54" w:leftChars="0" w:firstLine="0" w:firstLineChars="0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评价结论</w:t>
      </w:r>
    </w:p>
    <w:p w14:paraId="614353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52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以指标体系为基础，经过确认评价基础数据，按照制定的评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价标准与评分规则，</w:t>
      </w:r>
      <w:r>
        <w:rPr>
          <w:rFonts w:hint="eastAsia" w:ascii="仿宋_GB2312" w:hAnsi="仿宋_GB2312" w:eastAsia="仿宋_GB2312" w:cs="仿宋_GB2312"/>
          <w:spacing w:val="-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以100分为评价标杆分值，从单位决策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位管理、单位履职、履职绩效、可持续发展能力等五个方面对我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中心2024年度单位整体绩效进行综合评价和量化打分。经评价，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我中心2024年度单位整体绩效评分结果为97.80分（详见附件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等级“优秀”。</w:t>
      </w:r>
    </w:p>
    <w:p w14:paraId="194B52E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54" w:leftChars="0" w:firstLine="0" w:firstLineChars="0"/>
        <w:jc w:val="both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单位履职成效</w:t>
      </w:r>
    </w:p>
    <w:p w14:paraId="5CB60A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56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-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以多维度精细布局，突出党建引领、优化内控保障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加强队伍培养</w:t>
      </w:r>
    </w:p>
    <w:p w14:paraId="48FD95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党建引领突出“品牌度”。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以党纪学习教育为契机，全文学习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《习近平关于严明党的纪律和规矩论述摘编》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《中国共产党纪律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处分条例》等内容，组织专题党课授课4场。落实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第一议题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度，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全年组织集中学习117次，全覆盖谈心谈话3轮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w w:val="90"/>
          <w:sz w:val="32"/>
          <w:szCs w:val="32"/>
        </w:rPr>
        <w:t>以“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党建红引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领节能绿”为主品牌，开辟“桐”元素品牌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矩阵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今年以来，共组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织“绿力桐行”助老和社区志愿服务14场次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“桐沐清风”廉政品牌专题活动5场，组织第三届“共桐提升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党员读书活动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桐心向党”主题党日系列活动11场，11月份联合绿建中心党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支部开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展党员共建活动，赴江宁横溪寻访红色印记，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开展读书分享和业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务交流，党建业务充分融合。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内部控制突出“制度化”。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重新梳理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中心23个岗位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72项风险点，制定针对性防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范措施83条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审计为切入契机，完成资产划拨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代管4批次，定位中心51项、变电所29项共计80项在册资产，推进资产审计整改。进一步系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统完善中心内控制度，关口前移，规范合同审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查流程，内审部门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本年度共审查各式各类合同10 份，确保全程介入、全程监督，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各项经济活动规范有序。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人才培养突出“复合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立足中心人员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储备少的实际情况，面对大项活动、大型任务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，中心各部门分工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不分家，以“总—分—总”的流程，细致分解，分工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协作，集中呈现。坚持“管业务必须会管理，要管理必须懂业务”的要求，综合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部分与业务部分相互学习借鉴，每名工作人员逐渐从岗位精通向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一专多能转变。开设并成功举办两期“桐娃课堂”，每名工作人员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都可成为教员，于擅长的工作领域分享工作经验，达到共同成长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进步的目的。</w:t>
      </w:r>
    </w:p>
    <w:p w14:paraId="263E9611">
      <w:pPr>
        <w:numPr>
          <w:ilvl w:val="0"/>
          <w:numId w:val="6"/>
        </w:numPr>
        <w:spacing w:before="2" w:line="333" w:lineRule="auto"/>
        <w:ind w:firstLine="673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以多领域精确管理，引导服务方向、明确服务重点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提升服务品质</w:t>
      </w:r>
    </w:p>
    <w:p w14:paraId="739F9F9E">
      <w:pPr>
        <w:numPr>
          <w:ilvl w:val="0"/>
          <w:numId w:val="0"/>
        </w:numPr>
        <w:spacing w:before="2" w:line="333" w:lineRule="auto"/>
        <w:ind w:firstLine="659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项目管理重绩效。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第三轮两个能效提升项目在节能宣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传周启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动仪式集中签约并顺利完工，改造总面积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6.35万平方米，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其中市第一医院河西院区项目作为“能效提升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+合同能源管理”新模式试点，顺利完成各个环节全部工作。中心专项小组全过程指导项目调研、方案评审、施工进场、完工验收等关键环节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实时掌握推进进度。完成前两轮项目回访工作，第二轮项目验收后正常运转，第一轮项目完整运行一个周期后节能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率核定评价超过20%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已节约标煤166吨，减少二氧化碳排放918吨，多形式总结经验、提炼成效并开展多渠道宣传，提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升对外影响。梳理全市能源审计、水平测试单位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清单，定期掌握推进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进度并全程指导工作开展。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碳汇管理求闭环。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联合市税务系统组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织开展本年度“桐娃”碳汇林的扩种增植活动，目前碳汇林植树总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量已超8000棵，面积达160亩，核算已产生碳汇储备61.5吨。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派专人赴省局帮助推进公共机构碳普惠工作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，省《公共机构碳普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惠管理办法》颁布后，组织2场专题宣传活动，并于集中办公区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设置宣传海报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在各级媒体发布推广信息、普及知识理念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提升参与意识。参加碳普惠工作专题研讨会，主要领导随局调研小组赴重庆、成都实地学习借鉴相关工作开展经验。在全国节能宣传周启动仪式、全市绿色低碳专题培训中设置专题环节和课程。专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题小组深入思考森林碳汇应用场景设定及方法学融入碳普惠体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系途径，体现南京特色。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节粮管理探新路。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代拟并推动我局与市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发改委、市商务局、市市场监管局联合发布《关于实施机关食堂反食品浪费工作成效评估和通报制度的通知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在全市综合培训上组织反食品浪费专题授课，集中利用三季度三个月的时间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采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用随机抽查、联合检查、“回头看”等形式，共计完成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家市本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级及区属食堂的抽查评估工作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数智化助推南京市党政机关食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堂反食品浪费工作提质增效》</w:t>
      </w:r>
      <w:r>
        <w:rPr>
          <w:rFonts w:hint="eastAsia" w:ascii="仿宋_GB2312" w:hAnsi="仿宋_GB2312" w:eastAsia="仿宋_GB2312" w:cs="仿宋_GB2312"/>
          <w:spacing w:val="-1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《爱粮节粮 宁聚“粒”量——南京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市公共机构深入开展反食品浪费行动》两篇工作经验在全国机关事务研究会、公共机构节能网发布，相关工作案例《深入开展反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食品浪费工作成效评估 助力推动节约型机关建设》获评国家机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关事务管理局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2023—2024</w:t>
      </w:r>
      <w:r>
        <w:rPr>
          <w:rFonts w:hint="eastAsia" w:ascii="仿宋_GB2312" w:hAnsi="仿宋_GB2312" w:eastAsia="仿宋_GB2312" w:cs="仿宋_GB2312"/>
          <w:spacing w:val="28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年度公共机构绿色低碳发展“典型案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例”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数据管理明底数。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共计审核2566</w:t>
      </w:r>
      <w:r>
        <w:rPr>
          <w:rFonts w:hint="eastAsia" w:ascii="仿宋_GB2312" w:hAnsi="仿宋_GB2312" w:eastAsia="仿宋_GB2312" w:cs="仿宋_GB2312"/>
          <w:spacing w:val="25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家公共机构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2023年度能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耗数据并完成报送，数据优质率位于全省首位。打通数据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通道，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完善协作机制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协助省管局完成省本级在宁公共机构能耗数据上报工作。编制《用能分类汇总》《三级关注情况》等数据分析表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格，全面比对“十四五”期间全市公共机构用能变化及规律。梳理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全市中小学、市属卫生系统能耗数据，为制定绿色校园评价标准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等专项工作提供数据支持。依托“一张网”平台定期分析能耗数据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向用能异动单位发出高能耗预警提示，并持续跟踪改善情况。结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合南京实际，分别对省《公共机构节能管理规程》提出意见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条，省《公共机构能耗定额及计算方法》提出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4 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先进管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理树标杆。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完成国家节约型公共机构示范单位创建（复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核）材料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的审核工作，最终通过率100%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。推进典范食堂打造，先后5次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赴建邺区机关食堂现场指导，优化5方面共1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8项改造要素，完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善管理制度5项、操作流程6项及文化氛围营造工作。指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导绿色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办公、绿色校园、绿色食堂等重点工作成效在宣传周启动仪式上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做经验分享，供全市公共机构学习借鉴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 w14:paraId="244E7E29">
      <w:pPr>
        <w:numPr>
          <w:ilvl w:val="0"/>
          <w:numId w:val="6"/>
        </w:numPr>
        <w:spacing w:before="2" w:line="333" w:lineRule="auto"/>
        <w:ind w:left="0" w:leftChars="0" w:firstLine="673" w:firstLineChars="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以多层级精准服务，积累管理实践、提升管理能力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拓展管理范畴</w:t>
      </w:r>
    </w:p>
    <w:p w14:paraId="2D95CC53">
      <w:pPr>
        <w:numPr>
          <w:ilvl w:val="0"/>
          <w:numId w:val="0"/>
        </w:numPr>
        <w:spacing w:before="2" w:line="333" w:lineRule="auto"/>
        <w:ind w:firstLine="659" w:firstLineChars="200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全过程宣传营造氛围。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围绕年度重要时间节点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、重要节能节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日，加深绿色低碳氛围营造。利用三周时间完成以“桐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行十年”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为主题的全国节能宣传周活动筹备，优化更新14稿活动方案，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收集整理8项工作领域展板内容，创新联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动形式，省市区30多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家单位共160余名机关干部参加，相关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信息经新华网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国管局、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南京日报等各级媒体报道11次。围绕世界水日中国水周、全国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生态日、绿色出行宣传月、世界粮食日、公共机构碳普惠等主题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开展宣传活动，多方共举，立意深远，影响深刻。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全需求培训提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升能力。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根据局“过紧日子”工作提示，组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织开展“桐”学宁好绿色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低碳培训，将一天半的培训时间压缩至1天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节约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80%经费支出。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组织上机轮训，现场指导323家单位填报能耗数据。组织教育系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统、卫生系统专题讲座各1场，以“点单式”培训系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统解答不同系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统领域节能工作中的难点堵点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针对性解决问题，节能队伍工作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能力得到持续提升。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全资源整合丰富手段。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本年度共完成10家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节能企业的现场调研，组织各类交流座谈41场。在市政府大院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组织节能低碳“进机关”活动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18家企业现场展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示50多种技术产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品，800多名机关干部参观体验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针对新城大厦西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晒问题，携企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4次赴实地调研，收集技术参数，制定节能膜铺设方案，将新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技术应用于新问题解决。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全覆盖合作拓展平台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在碳汇管理应用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反食品浪费评估检查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“绿色出行宣传月”主题宣传活动举办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准规程制订等方面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持续加强与兄弟单位、专业高校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、行业协会、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节能企业、第三方机构的深度合作，整合优势资源，促进工作创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全面形成“有序协调、高效协同、全面协作”的多元化工作机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制。</w:t>
      </w:r>
    </w:p>
    <w:p w14:paraId="0DE86566">
      <w:pPr>
        <w:numPr>
          <w:ilvl w:val="0"/>
          <w:numId w:val="0"/>
        </w:numPr>
        <w:spacing w:before="2" w:line="333" w:lineRule="auto"/>
        <w:ind w:firstLine="660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本年度中心共计完成能耗数据分析1.4万余次，审核报送市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本级2566家、省本级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458家在宁公共机构能耗数据。向48家单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位发出用能预警提示75份，核对全市公共机构组织代码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修改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重复错误信息64条。现场督导能效提升专项经费项目18次，电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话沟通百余次。有效掌握并指导37个能源审计项目及35个水平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衡测试项目推进。组织8批次局系统及直属单位“桐娃”碳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汇林植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树活动，参加人员超过270人。组织并发动各级公共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机构走进机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关、学校、企业、社区，开展各类主题宣传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活动超过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20场，制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作主题宣传海报、易拉宝11份，发放调查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问卷并收集反馈意见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600余份。组织各类培训7场次、25学时，超过520人次参加。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全年在各级媒体发布信息41篇，刊登在国家级媒体5</w:t>
      </w:r>
      <w:r>
        <w:rPr>
          <w:rFonts w:hint="eastAsia" w:ascii="仿宋_GB2312" w:hAnsi="仿宋_GB2312" w:eastAsia="仿宋_GB2312" w:cs="仿宋_GB2312"/>
          <w:spacing w:val="27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次、省级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媒体16次、市级媒体20次。审核18家单位示范创建复核材料，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提出修改意见160条。本年度企业产品库新增企业17家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新技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术产品22项，现共收录企业80家、新技术产品87项。</w:t>
      </w:r>
    </w:p>
    <w:p w14:paraId="219C6A80">
      <w:pPr>
        <w:numPr>
          <w:ilvl w:val="0"/>
          <w:numId w:val="1"/>
        </w:numPr>
        <w:spacing w:before="2" w:line="333" w:lineRule="auto"/>
        <w:ind w:left="654" w:leftChars="0" w:firstLine="0" w:firstLineChars="0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存在问题及原因分析</w:t>
      </w:r>
    </w:p>
    <w:p w14:paraId="01D09A57">
      <w:pPr>
        <w:numPr>
          <w:ilvl w:val="0"/>
          <w:numId w:val="0"/>
        </w:numPr>
        <w:spacing w:before="2" w:line="333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一是财政性资金执行序时进度不足，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由于宣传月为每年的6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月份，节能项目改造上半年征集，下半年启动，导致半年度执行率不理想；二是对资金使用后项目的实施效果评价不完全，需要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进一步加强全面绩效评价。</w:t>
      </w:r>
    </w:p>
    <w:p w14:paraId="699498E0">
      <w:pPr>
        <w:numPr>
          <w:ilvl w:val="0"/>
          <w:numId w:val="0"/>
        </w:numPr>
        <w:spacing w:before="2" w:line="333" w:lineRule="auto"/>
        <w:ind w:left="654" w:leftChars="0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6"/>
          <w:sz w:val="32"/>
          <w:szCs w:val="32"/>
        </w:rPr>
        <w:t>有关建议</w:t>
      </w:r>
    </w:p>
    <w:p w14:paraId="1E2F9C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60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加强资金拨付管理，明确各阶段审批、支付时间节点，加快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资金流转，提高资金使用效率，保障各项工作稳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步有序向前推进。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进一步加强与第三方机构合作，跟踪节能改造项目后期实施效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果。</w:t>
      </w:r>
    </w:p>
    <w:p w14:paraId="548EFB1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54" w:leftChars="0"/>
        <w:textAlignment w:val="baseline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pacing w:val="8"/>
          <w:sz w:val="32"/>
          <w:szCs w:val="32"/>
        </w:rPr>
        <w:t>评价工作开展情况及其他需说明的情况</w:t>
      </w:r>
    </w:p>
    <w:p w14:paraId="72F743F7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54" w:leftChars="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基本情况</w:t>
      </w:r>
    </w:p>
    <w:p w14:paraId="30C661EF">
      <w:pPr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评价目的</w:t>
      </w:r>
    </w:p>
    <w:p w14:paraId="46C83A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0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开展单位整体绩效评价是全面贯彻落实《中共江苏省委 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苏省人民政府关于全面实施预算绩效管理的实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施意见》的重要举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措。根据《2025年南京市市级预算部门（单位）绩效管理责任清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单》（宁财绩〔2025〕106号）要求，开展单位整体绩效评价的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目的是“促进单位从整体提升预算绩效管理工作水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平及使用效益，保障单位更好地履行职责”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具体包括：</w:t>
      </w:r>
    </w:p>
    <w:p w14:paraId="6AA09FE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通过对单位整体绩效评价，可以发现单位管理的薄弱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环节，促进其改进和创新管理方式，提高管理效能和管理质量。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同时，发现单位在提供公共服务方面存在的短板和不足，为有效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提高财政资金配置水平和提升政府公共服务质量做出积极探索。</w:t>
      </w:r>
    </w:p>
    <w:p w14:paraId="1B91CB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（2）单位整体绩效评价更加关注单位财政资金的预算安排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的合理性和整体效益，例如，资金结构与单位职能的匹配程度、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预算规模对单位绩效目标实现的保障水平、资金的支出与单位所提供的公共服务的支持程度等。因此，单位整体绩效评价的覆盖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面更广、层次更深，更能综合反映单位财政资金的综合效益。</w:t>
      </w:r>
    </w:p>
    <w:p w14:paraId="399375FA">
      <w:pPr>
        <w:pStyle w:val="2"/>
        <w:spacing w:before="192" w:line="218" w:lineRule="auto"/>
        <w:ind w:left="63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2.评价对象及范围</w:t>
      </w:r>
    </w:p>
    <w:p w14:paraId="078EEE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1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中心2024年度单位预算。</w:t>
      </w:r>
    </w:p>
    <w:p w14:paraId="5C3DD7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评价原则</w:t>
      </w:r>
    </w:p>
    <w:p w14:paraId="09B7E42A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科学规范原则。注重财政支出的经济性、效率性和有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效性，采用定量与定性相结合的方法。</w:t>
      </w:r>
    </w:p>
    <w:p w14:paraId="2EC859D6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公开公正原则。客观、公正，标准统一、数据资料真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实可靠，公开并接受监督。</w:t>
      </w:r>
    </w:p>
    <w:p w14:paraId="41747D46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84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问题导向原则。发现问题、分析问题和解决问题，程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序与结果并重。</w:t>
      </w:r>
    </w:p>
    <w:p w14:paraId="7BC7CDBC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统一管理原则。</w:t>
      </w:r>
      <w:r>
        <w:rPr>
          <w:rFonts w:hint="eastAsia" w:ascii="仿宋_GB2312" w:hAnsi="仿宋_GB2312" w:eastAsia="仿宋_GB2312" w:cs="仿宋_GB2312"/>
          <w:spacing w:val="-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自觉接受财政单位统一组织管理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7C690CED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绩效相关原则。针对具体投入及其产出绩效进行，评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价结果清晰反映投入和绩效之间的对应关系。</w:t>
      </w:r>
    </w:p>
    <w:p w14:paraId="032A0F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评价方法</w:t>
      </w:r>
    </w:p>
    <w:p w14:paraId="16474F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综合运用成本效益分析法、因素分析法等方法，具体通过文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献梳理、调研访谈、制定评价指标和标准、数据采集、问卷调查等方式进行单位整体支出绩效综合评价。评价指标采取定量与定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性相结合、优先定量的原则。</w:t>
      </w:r>
    </w:p>
    <w:p w14:paraId="360440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评价指标体系</w:t>
      </w:r>
    </w:p>
    <w:p w14:paraId="2B4BAFF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以南京市财政局《2025年南京市市级预算部门（单位）绩效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管理责任清单》（宁财绩〔2025〕106号）等文件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为指引，结合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中心特点，从“单位决策、单位管理、单位履职、履职绩效、可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持续发展能力”五个维度设计指标，其中“单位决策”“单位管理”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两类指标参照了南京市财政局规定的共性指标。“单位履职”“履职绩效”“可持续发展能力”三类指标充分考虑了节能中心职能特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点和年度重点工作任务等内容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 w14:paraId="20D18E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firstLine="652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通过设计评价指标、制定评价标准以及评分规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则等，形成了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一套较为完整的绩效评价指标体系。指标设计遵循了相关性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可比性、重要性的原则，以财政资金管理使用为主线，沿着资金的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使用前、使用中、使用后的逻辑路径，力求涵盖单位的目标任务、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预算配置、预算执行、预算管理、资产管理、职责履行和履职效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益等内容。</w:t>
      </w:r>
    </w:p>
    <w:p w14:paraId="506CCA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654" w:leftChars="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评价组织实施</w:t>
      </w:r>
    </w:p>
    <w:p w14:paraId="118E2F8B">
      <w:pPr>
        <w:pStyle w:val="2"/>
        <w:keepNext w:val="0"/>
        <w:keepLines w:val="0"/>
        <w:pageBreakBefore w:val="0"/>
        <w:widowControl/>
        <w:numPr>
          <w:ilvl w:val="0"/>
          <w:numId w:val="1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654" w:leftChars="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前期准备情况</w:t>
      </w:r>
    </w:p>
    <w:p w14:paraId="333AB8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通过调查了解政策背景、资金规模、实施内容、范围及期限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绩效目标以及项目的组织实施管理等情况，初步确定评价总体工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作思路，并形成绩效评价工作方案初稿。</w:t>
      </w:r>
    </w:p>
    <w:p w14:paraId="39E25C86">
      <w:pPr>
        <w:pStyle w:val="2"/>
        <w:keepNext w:val="0"/>
        <w:keepLines w:val="0"/>
        <w:pageBreakBefore w:val="0"/>
        <w:widowControl/>
        <w:numPr>
          <w:ilvl w:val="0"/>
          <w:numId w:val="1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 w:leftChars="0" w:firstLine="0" w:firstLineChars="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资料信息汇总及评价分析</w:t>
      </w:r>
    </w:p>
    <w:p w14:paraId="7DFF9B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汇总分析评价数据，依据制订的评价标准和打分规则，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对管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理局整体绩效进行分析以及量化打分。</w:t>
      </w:r>
    </w:p>
    <w:p w14:paraId="3938BCC6">
      <w:pPr>
        <w:spacing w:line="46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E4E1A6">
      <w:pPr>
        <w:pStyle w:val="2"/>
        <w:spacing w:before="101" w:line="332" w:lineRule="auto"/>
        <w:ind w:left="1969" w:leftChars="313" w:right="97" w:hanging="1312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附件：《南京市公共机构节能管理服务中心（南京市市级机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关大院变电所）2024 年度单位整体绩效综合评价表》</w:t>
      </w:r>
    </w:p>
    <w:p w14:paraId="294147F8">
      <w:pPr>
        <w:spacing w:line="332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6" w:h="16839"/>
          <w:pgMar w:top="1431" w:right="1378" w:bottom="1171" w:left="1602" w:header="0" w:footer="994" w:gutter="0"/>
          <w:cols w:space="720" w:num="1"/>
        </w:sectPr>
      </w:pPr>
    </w:p>
    <w:p w14:paraId="666C2A13">
      <w:pPr>
        <w:spacing w:before="40" w:line="227" w:lineRule="auto"/>
        <w:ind w:left="8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附件：</w:t>
      </w:r>
    </w:p>
    <w:p w14:paraId="0FF14178">
      <w:pPr>
        <w:spacing w:before="166" w:line="231" w:lineRule="auto"/>
        <w:ind w:left="3495" w:right="2383" w:hanging="1262"/>
        <w:outlineLvl w:val="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</w:rPr>
        <w:t>南京市公共机构节能管理服务中心（南京市市级机关大院变电所）</w:t>
      </w:r>
      <w:r>
        <w:rPr>
          <w:rFonts w:ascii="宋体" w:hAnsi="宋体" w:eastAsia="宋体" w:cs="宋体"/>
          <w:spacing w:val="15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</w:rPr>
        <w:t>2024年度单位整体支出绩效综合评价表</w:t>
      </w:r>
    </w:p>
    <w:p w14:paraId="056B6291">
      <w:pPr>
        <w:spacing w:line="112" w:lineRule="exact"/>
      </w:pPr>
    </w:p>
    <w:tbl>
      <w:tblPr>
        <w:tblStyle w:val="5"/>
        <w:tblW w:w="10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"/>
        <w:gridCol w:w="290"/>
        <w:gridCol w:w="2036"/>
        <w:gridCol w:w="637"/>
        <w:gridCol w:w="637"/>
        <w:gridCol w:w="597"/>
        <w:gridCol w:w="598"/>
        <w:gridCol w:w="5390"/>
      </w:tblGrid>
      <w:tr w14:paraId="029A1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539" w:type="dxa"/>
            <w:gridSpan w:val="3"/>
            <w:vAlign w:val="top"/>
          </w:tcPr>
          <w:p w14:paraId="09F435EA">
            <w:pPr>
              <w:pStyle w:val="6"/>
              <w:spacing w:before="135" w:line="235" w:lineRule="auto"/>
              <w:ind w:left="1005"/>
            </w:pPr>
            <w:r>
              <w:rPr>
                <w:b/>
                <w:bCs/>
                <w:spacing w:val="9"/>
              </w:rPr>
              <w:t>指标名称</w:t>
            </w:r>
          </w:p>
        </w:tc>
        <w:tc>
          <w:tcPr>
            <w:tcW w:w="637" w:type="dxa"/>
            <w:vAlign w:val="top"/>
          </w:tcPr>
          <w:p w14:paraId="2EC0638E">
            <w:pPr>
              <w:pStyle w:val="6"/>
              <w:spacing w:before="135" w:line="235" w:lineRule="auto"/>
              <w:ind w:left="187"/>
            </w:pPr>
            <w:r>
              <w:rPr>
                <w:b/>
                <w:bCs/>
                <w:spacing w:val="7"/>
              </w:rPr>
              <w:t>权重</w:t>
            </w:r>
          </w:p>
        </w:tc>
        <w:tc>
          <w:tcPr>
            <w:tcW w:w="637" w:type="dxa"/>
            <w:vAlign w:val="top"/>
          </w:tcPr>
          <w:p w14:paraId="39141A3F">
            <w:pPr>
              <w:pStyle w:val="6"/>
              <w:spacing w:before="135" w:line="235" w:lineRule="auto"/>
              <w:ind w:left="189"/>
            </w:pPr>
            <w:r>
              <w:rPr>
                <w:b/>
                <w:bCs/>
                <w:spacing w:val="5"/>
              </w:rPr>
              <w:t>得分</w:t>
            </w:r>
          </w:p>
        </w:tc>
        <w:tc>
          <w:tcPr>
            <w:tcW w:w="597" w:type="dxa"/>
            <w:vAlign w:val="top"/>
          </w:tcPr>
          <w:p w14:paraId="17DC62FB">
            <w:pPr>
              <w:pStyle w:val="6"/>
              <w:spacing w:before="135" w:line="235" w:lineRule="auto"/>
              <w:ind w:left="153"/>
            </w:pPr>
            <w:r>
              <w:rPr>
                <w:b/>
                <w:bCs/>
                <w:spacing w:val="-6"/>
              </w:rPr>
              <w:t>目标值</w:t>
            </w:r>
          </w:p>
        </w:tc>
        <w:tc>
          <w:tcPr>
            <w:tcW w:w="598" w:type="dxa"/>
            <w:vAlign w:val="top"/>
          </w:tcPr>
          <w:p w14:paraId="75160327">
            <w:pPr>
              <w:pStyle w:val="6"/>
              <w:spacing w:before="135" w:line="235" w:lineRule="auto"/>
              <w:ind w:left="102"/>
            </w:pPr>
            <w:r>
              <w:rPr>
                <w:b/>
                <w:bCs/>
                <w:spacing w:val="8"/>
              </w:rPr>
              <w:t>业绩值</w:t>
            </w:r>
          </w:p>
        </w:tc>
        <w:tc>
          <w:tcPr>
            <w:tcW w:w="5390" w:type="dxa"/>
            <w:vAlign w:val="top"/>
          </w:tcPr>
          <w:p w14:paraId="42DEA49B">
            <w:pPr>
              <w:pStyle w:val="6"/>
              <w:spacing w:before="135" w:line="235" w:lineRule="auto"/>
              <w:ind w:left="2086"/>
            </w:pPr>
            <w:r>
              <w:rPr>
                <w:b/>
                <w:bCs/>
                <w:spacing w:val="11"/>
              </w:rPr>
              <w:t>指标解释及评分标准</w:t>
            </w:r>
          </w:p>
        </w:tc>
      </w:tr>
      <w:tr w14:paraId="1F60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39" w:type="dxa"/>
            <w:gridSpan w:val="3"/>
            <w:vAlign w:val="top"/>
          </w:tcPr>
          <w:p w14:paraId="04D8CC87">
            <w:pPr>
              <w:pStyle w:val="6"/>
              <w:spacing w:before="132" w:line="219" w:lineRule="auto"/>
              <w:ind w:left="22"/>
            </w:pPr>
            <w:r>
              <w:rPr>
                <w:b/>
                <w:bCs/>
                <w:spacing w:val="-3"/>
              </w:rPr>
              <w:t>A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部门决策</w:t>
            </w:r>
          </w:p>
        </w:tc>
        <w:tc>
          <w:tcPr>
            <w:tcW w:w="637" w:type="dxa"/>
            <w:vAlign w:val="top"/>
          </w:tcPr>
          <w:p w14:paraId="673093C5">
            <w:pPr>
              <w:pStyle w:val="6"/>
              <w:spacing w:before="137"/>
              <w:ind w:left="280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37" w:type="dxa"/>
            <w:vAlign w:val="top"/>
          </w:tcPr>
          <w:p w14:paraId="4F66DA09">
            <w:pPr>
              <w:pStyle w:val="6"/>
              <w:spacing w:before="137"/>
              <w:ind w:left="281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597" w:type="dxa"/>
            <w:vAlign w:val="top"/>
          </w:tcPr>
          <w:p w14:paraId="5ED29685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A29AB45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2D2A7610">
            <w:pPr>
              <w:rPr>
                <w:rFonts w:ascii="Arial"/>
                <w:sz w:val="21"/>
              </w:rPr>
            </w:pPr>
          </w:p>
        </w:tc>
      </w:tr>
      <w:tr w14:paraId="6214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9585D8E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0842CE75">
            <w:pPr>
              <w:pStyle w:val="6"/>
              <w:spacing w:before="132" w:line="219" w:lineRule="auto"/>
              <w:ind w:left="16"/>
            </w:pPr>
            <w:r>
              <w:rPr>
                <w:spacing w:val="-2"/>
              </w:rPr>
              <w:t>A1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决策机制</w:t>
            </w:r>
          </w:p>
        </w:tc>
        <w:tc>
          <w:tcPr>
            <w:tcW w:w="637" w:type="dxa"/>
            <w:vAlign w:val="top"/>
          </w:tcPr>
          <w:p w14:paraId="2284D617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09613516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5BCC93E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4875C4B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78930833">
            <w:pPr>
              <w:rPr>
                <w:rFonts w:ascii="Arial"/>
                <w:sz w:val="21"/>
              </w:rPr>
            </w:pPr>
          </w:p>
        </w:tc>
      </w:tr>
      <w:tr w14:paraId="119B4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8B83BC2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340216CE">
            <w:pPr>
              <w:pStyle w:val="6"/>
              <w:spacing w:before="149" w:line="241" w:lineRule="auto"/>
              <w:ind w:left="49"/>
            </w:pPr>
            <w:r>
              <w:rPr>
                <w:spacing w:val="-1"/>
              </w:rPr>
              <w:t>A11</w:t>
            </w:r>
          </w:p>
        </w:tc>
        <w:tc>
          <w:tcPr>
            <w:tcW w:w="2036" w:type="dxa"/>
            <w:vAlign w:val="top"/>
          </w:tcPr>
          <w:p w14:paraId="1FCA3BC4">
            <w:pPr>
              <w:pStyle w:val="6"/>
              <w:spacing w:before="133" w:line="219" w:lineRule="auto"/>
              <w:ind w:left="31"/>
            </w:pPr>
            <w:r>
              <w:t>决策制度的规范性</w:t>
            </w:r>
          </w:p>
        </w:tc>
        <w:tc>
          <w:tcPr>
            <w:tcW w:w="637" w:type="dxa"/>
            <w:vAlign w:val="top"/>
          </w:tcPr>
          <w:p w14:paraId="3D819CF2">
            <w:pPr>
              <w:pStyle w:val="6"/>
              <w:spacing w:before="137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28EB18BF">
            <w:pPr>
              <w:pStyle w:val="6"/>
              <w:spacing w:before="137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628865E7">
            <w:pPr>
              <w:pStyle w:val="6"/>
              <w:spacing w:before="135" w:line="221" w:lineRule="auto"/>
              <w:ind w:left="183"/>
            </w:pPr>
            <w:r>
              <w:rPr>
                <w:spacing w:val="-3"/>
              </w:rPr>
              <w:t>规范</w:t>
            </w:r>
          </w:p>
        </w:tc>
        <w:tc>
          <w:tcPr>
            <w:tcW w:w="598" w:type="dxa"/>
            <w:vAlign w:val="top"/>
          </w:tcPr>
          <w:p w14:paraId="5C67BFC2">
            <w:pPr>
              <w:pStyle w:val="6"/>
              <w:spacing w:before="135" w:line="221" w:lineRule="auto"/>
              <w:ind w:left="184"/>
            </w:pPr>
            <w:r>
              <w:rPr>
                <w:spacing w:val="-3"/>
              </w:rPr>
              <w:t>规范</w:t>
            </w:r>
          </w:p>
        </w:tc>
        <w:tc>
          <w:tcPr>
            <w:tcW w:w="5390" w:type="dxa"/>
            <w:vAlign w:val="top"/>
          </w:tcPr>
          <w:p w14:paraId="75C8450B">
            <w:pPr>
              <w:pStyle w:val="6"/>
              <w:spacing w:before="133" w:line="217" w:lineRule="auto"/>
              <w:ind w:left="27"/>
            </w:pPr>
            <w:r>
              <w:rPr>
                <w:spacing w:val="2"/>
              </w:rPr>
              <w:t>考察：①是否有决策制度文件；②制度文件内容是否规范。</w:t>
            </w:r>
          </w:p>
        </w:tc>
      </w:tr>
      <w:tr w14:paraId="5E8B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67D5F9C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26D2BC04">
            <w:pPr>
              <w:pStyle w:val="6"/>
              <w:spacing w:before="149" w:line="241" w:lineRule="auto"/>
              <w:ind w:left="49"/>
            </w:pPr>
            <w:r>
              <w:rPr>
                <w:spacing w:val="-1"/>
              </w:rPr>
              <w:t>A12</w:t>
            </w:r>
          </w:p>
        </w:tc>
        <w:tc>
          <w:tcPr>
            <w:tcW w:w="2036" w:type="dxa"/>
            <w:vAlign w:val="top"/>
          </w:tcPr>
          <w:p w14:paraId="05B5CB6A">
            <w:pPr>
              <w:pStyle w:val="6"/>
              <w:spacing w:before="133" w:line="219" w:lineRule="auto"/>
              <w:ind w:left="31"/>
            </w:pPr>
            <w:r>
              <w:t>决策流程的规范性</w:t>
            </w:r>
          </w:p>
        </w:tc>
        <w:tc>
          <w:tcPr>
            <w:tcW w:w="637" w:type="dxa"/>
            <w:vAlign w:val="top"/>
          </w:tcPr>
          <w:p w14:paraId="5FF6E651">
            <w:pPr>
              <w:pStyle w:val="6"/>
              <w:spacing w:before="137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40EBC472">
            <w:pPr>
              <w:pStyle w:val="6"/>
              <w:spacing w:before="137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08D4FE7A">
            <w:pPr>
              <w:pStyle w:val="6"/>
              <w:spacing w:before="135" w:line="221" w:lineRule="auto"/>
              <w:ind w:left="183"/>
            </w:pPr>
            <w:r>
              <w:rPr>
                <w:spacing w:val="-3"/>
              </w:rPr>
              <w:t>规范</w:t>
            </w:r>
          </w:p>
        </w:tc>
        <w:tc>
          <w:tcPr>
            <w:tcW w:w="598" w:type="dxa"/>
            <w:vAlign w:val="top"/>
          </w:tcPr>
          <w:p w14:paraId="7EEC6BCB">
            <w:pPr>
              <w:pStyle w:val="6"/>
              <w:spacing w:before="135" w:line="221" w:lineRule="auto"/>
              <w:ind w:left="184"/>
            </w:pPr>
            <w:r>
              <w:rPr>
                <w:spacing w:val="-3"/>
              </w:rPr>
              <w:t>规范</w:t>
            </w:r>
          </w:p>
        </w:tc>
        <w:tc>
          <w:tcPr>
            <w:tcW w:w="5390" w:type="dxa"/>
            <w:vAlign w:val="top"/>
          </w:tcPr>
          <w:p w14:paraId="7E6612F8">
            <w:pPr>
              <w:pStyle w:val="6"/>
              <w:spacing w:before="133" w:line="219" w:lineRule="auto"/>
              <w:ind w:left="27"/>
            </w:pPr>
            <w:r>
              <w:rPr>
                <w:spacing w:val="1"/>
              </w:rPr>
              <w:t>考察决策流程是否规范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</w:tr>
      <w:tr w14:paraId="6B52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80BF07C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10CB4C73">
            <w:pPr>
              <w:pStyle w:val="6"/>
              <w:spacing w:before="147"/>
              <w:ind w:left="49"/>
            </w:pPr>
            <w:r>
              <w:rPr>
                <w:spacing w:val="-1"/>
              </w:rPr>
              <w:t>A13</w:t>
            </w:r>
          </w:p>
        </w:tc>
        <w:tc>
          <w:tcPr>
            <w:tcW w:w="2036" w:type="dxa"/>
            <w:vAlign w:val="top"/>
          </w:tcPr>
          <w:p w14:paraId="15D6BBB2">
            <w:pPr>
              <w:pStyle w:val="6"/>
              <w:spacing w:before="133" w:line="219" w:lineRule="auto"/>
              <w:ind w:left="31"/>
            </w:pPr>
            <w:r>
              <w:t>决策执行监督制衡机制</w:t>
            </w:r>
          </w:p>
        </w:tc>
        <w:tc>
          <w:tcPr>
            <w:tcW w:w="637" w:type="dxa"/>
            <w:vAlign w:val="top"/>
          </w:tcPr>
          <w:p w14:paraId="73EF592A">
            <w:pPr>
              <w:pStyle w:val="6"/>
              <w:spacing w:before="138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682A1774">
            <w:pPr>
              <w:pStyle w:val="6"/>
              <w:spacing w:before="138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12800B5">
            <w:pPr>
              <w:pStyle w:val="6"/>
              <w:spacing w:before="135" w:line="223" w:lineRule="auto"/>
              <w:ind w:left="183"/>
            </w:pPr>
            <w:r>
              <w:rPr>
                <w:spacing w:val="-3"/>
              </w:rPr>
              <w:t>合理</w:t>
            </w:r>
          </w:p>
        </w:tc>
        <w:tc>
          <w:tcPr>
            <w:tcW w:w="598" w:type="dxa"/>
            <w:vAlign w:val="top"/>
          </w:tcPr>
          <w:p w14:paraId="05AA4325">
            <w:pPr>
              <w:pStyle w:val="6"/>
              <w:spacing w:before="135" w:line="223" w:lineRule="auto"/>
              <w:ind w:left="184"/>
            </w:pPr>
            <w:r>
              <w:rPr>
                <w:spacing w:val="-3"/>
              </w:rPr>
              <w:t>合理</w:t>
            </w:r>
          </w:p>
        </w:tc>
        <w:tc>
          <w:tcPr>
            <w:tcW w:w="5390" w:type="dxa"/>
            <w:vAlign w:val="top"/>
          </w:tcPr>
          <w:p w14:paraId="62E9D7FB">
            <w:pPr>
              <w:pStyle w:val="6"/>
              <w:spacing w:before="133" w:line="219" w:lineRule="auto"/>
              <w:ind w:left="27"/>
            </w:pPr>
            <w:r>
              <w:rPr>
                <w:spacing w:val="3"/>
              </w:rPr>
              <w:t>考察决策、执行、监督三方面是否相互制衡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</w:tr>
      <w:tr w14:paraId="00950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E5F7205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63DB111F">
            <w:pPr>
              <w:pStyle w:val="6"/>
              <w:spacing w:before="133" w:line="220" w:lineRule="auto"/>
              <w:ind w:left="16"/>
            </w:pPr>
            <w:r>
              <w:rPr>
                <w:spacing w:val="-3"/>
              </w:rPr>
              <w:t>A2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3"/>
              </w:rPr>
              <w:t>中长期规划</w:t>
            </w:r>
          </w:p>
        </w:tc>
        <w:tc>
          <w:tcPr>
            <w:tcW w:w="637" w:type="dxa"/>
            <w:vAlign w:val="top"/>
          </w:tcPr>
          <w:p w14:paraId="0799A14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102A225B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057C943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6AB1AE2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1F68D34D">
            <w:pPr>
              <w:rPr>
                <w:rFonts w:ascii="Arial"/>
                <w:sz w:val="21"/>
              </w:rPr>
            </w:pPr>
          </w:p>
        </w:tc>
      </w:tr>
      <w:tr w14:paraId="3E03A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3" w:type="dxa"/>
            <w:vAlign w:val="top"/>
          </w:tcPr>
          <w:p w14:paraId="63F5AB5D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31C37CE8">
            <w:pPr>
              <w:pStyle w:val="6"/>
              <w:spacing w:before="241" w:line="241" w:lineRule="auto"/>
              <w:ind w:left="49"/>
            </w:pPr>
            <w:r>
              <w:rPr>
                <w:spacing w:val="-1"/>
              </w:rPr>
              <w:t>A21</w:t>
            </w:r>
          </w:p>
        </w:tc>
        <w:tc>
          <w:tcPr>
            <w:tcW w:w="2036" w:type="dxa"/>
            <w:vAlign w:val="top"/>
          </w:tcPr>
          <w:p w14:paraId="7360E254">
            <w:pPr>
              <w:pStyle w:val="6"/>
              <w:spacing w:before="225" w:line="219" w:lineRule="auto"/>
              <w:ind w:left="46"/>
            </w:pPr>
            <w:r>
              <w:rPr>
                <w:spacing w:val="-2"/>
              </w:rPr>
              <w:t>中长期规划明确性</w:t>
            </w:r>
          </w:p>
        </w:tc>
        <w:tc>
          <w:tcPr>
            <w:tcW w:w="637" w:type="dxa"/>
            <w:vAlign w:val="top"/>
          </w:tcPr>
          <w:p w14:paraId="3E646481">
            <w:pPr>
              <w:pStyle w:val="6"/>
              <w:spacing w:before="229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60C32E08">
            <w:pPr>
              <w:pStyle w:val="6"/>
              <w:spacing w:before="229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3CF3CB11">
            <w:pPr>
              <w:pStyle w:val="6"/>
              <w:spacing w:before="225" w:line="219" w:lineRule="auto"/>
              <w:ind w:left="206"/>
            </w:pPr>
            <w:r>
              <w:rPr>
                <w:spacing w:val="-8"/>
              </w:rPr>
              <w:t>明确</w:t>
            </w:r>
          </w:p>
        </w:tc>
        <w:tc>
          <w:tcPr>
            <w:tcW w:w="598" w:type="dxa"/>
            <w:vAlign w:val="top"/>
          </w:tcPr>
          <w:p w14:paraId="1EA2BB6C">
            <w:pPr>
              <w:pStyle w:val="6"/>
              <w:spacing w:before="225" w:line="219" w:lineRule="auto"/>
              <w:ind w:left="204"/>
            </w:pPr>
            <w:r>
              <w:rPr>
                <w:spacing w:val="-8"/>
              </w:rPr>
              <w:t>明确</w:t>
            </w:r>
          </w:p>
        </w:tc>
        <w:tc>
          <w:tcPr>
            <w:tcW w:w="5390" w:type="dxa"/>
            <w:vAlign w:val="top"/>
          </w:tcPr>
          <w:p w14:paraId="6A20828C">
            <w:pPr>
              <w:pStyle w:val="6"/>
              <w:spacing w:before="78" w:line="233" w:lineRule="auto"/>
              <w:ind w:left="26" w:right="82" w:firstLine="4"/>
              <w:jc w:val="both"/>
            </w:pPr>
            <w:r>
              <w:rPr>
                <w:spacing w:val="3"/>
              </w:rPr>
              <w:t>部门具有长期战略规划得40%权重分，再根据长期战略规划是否对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①部门总体中长远目标（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占20%</w:t>
            </w:r>
            <w:r>
              <w:t>权重分</w:t>
            </w:r>
            <w:r>
              <w:rPr>
                <w:spacing w:val="6"/>
              </w:rPr>
              <w:t>）；</w:t>
            </w:r>
            <w:r>
              <w:t>②部门中长远规划实施内容（</w:t>
            </w:r>
            <w:r>
              <w:rPr>
                <w:spacing w:val="-14"/>
              </w:rPr>
              <w:t xml:space="preserve"> </w:t>
            </w:r>
            <w:r>
              <w:t>占20%权重分</w:t>
            </w:r>
            <w:r>
              <w:rPr>
                <w:spacing w:val="6"/>
              </w:rPr>
              <w:t>）；</w:t>
            </w:r>
            <w:r>
              <w:t>③时间进度要求（</w:t>
            </w:r>
            <w:r>
              <w:rPr>
                <w:spacing w:val="-16"/>
              </w:rPr>
              <w:t xml:space="preserve"> </w:t>
            </w:r>
            <w:r>
              <w:t>占20%权重分）有明确</w:t>
            </w:r>
            <w:r>
              <w:rPr>
                <w:spacing w:val="3"/>
              </w:rPr>
              <w:t>要求，得相应权重分。</w:t>
            </w:r>
          </w:p>
        </w:tc>
      </w:tr>
      <w:tr w14:paraId="006F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C048140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55FC1A32">
            <w:pPr>
              <w:pStyle w:val="6"/>
              <w:spacing w:before="149" w:line="241" w:lineRule="auto"/>
              <w:ind w:left="49"/>
            </w:pPr>
            <w:r>
              <w:rPr>
                <w:spacing w:val="-1"/>
              </w:rPr>
              <w:t>A22</w:t>
            </w:r>
          </w:p>
        </w:tc>
        <w:tc>
          <w:tcPr>
            <w:tcW w:w="2036" w:type="dxa"/>
            <w:vAlign w:val="top"/>
          </w:tcPr>
          <w:p w14:paraId="6AF8EDC3">
            <w:pPr>
              <w:pStyle w:val="6"/>
              <w:spacing w:before="135" w:line="219" w:lineRule="auto"/>
              <w:ind w:left="46"/>
            </w:pPr>
            <w:r>
              <w:t>中长期规划与部门职能的匹配性</w:t>
            </w:r>
          </w:p>
        </w:tc>
        <w:tc>
          <w:tcPr>
            <w:tcW w:w="637" w:type="dxa"/>
            <w:vAlign w:val="top"/>
          </w:tcPr>
          <w:p w14:paraId="2DD409CE">
            <w:pPr>
              <w:pStyle w:val="6"/>
              <w:spacing w:before="140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303517C4">
            <w:pPr>
              <w:pStyle w:val="6"/>
              <w:spacing w:before="140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0DC5CCF6">
            <w:pPr>
              <w:pStyle w:val="6"/>
              <w:spacing w:before="137" w:line="223" w:lineRule="auto"/>
              <w:ind w:left="196"/>
            </w:pPr>
            <w:r>
              <w:rPr>
                <w:spacing w:val="-6"/>
              </w:rPr>
              <w:t>匹配</w:t>
            </w:r>
          </w:p>
        </w:tc>
        <w:tc>
          <w:tcPr>
            <w:tcW w:w="598" w:type="dxa"/>
            <w:vAlign w:val="top"/>
          </w:tcPr>
          <w:p w14:paraId="7EFC2DDF">
            <w:pPr>
              <w:pStyle w:val="6"/>
              <w:spacing w:before="137" w:line="223" w:lineRule="auto"/>
              <w:ind w:left="194"/>
            </w:pPr>
            <w:r>
              <w:rPr>
                <w:spacing w:val="-6"/>
              </w:rPr>
              <w:t>匹配</w:t>
            </w:r>
          </w:p>
        </w:tc>
        <w:tc>
          <w:tcPr>
            <w:tcW w:w="5390" w:type="dxa"/>
            <w:vAlign w:val="top"/>
          </w:tcPr>
          <w:p w14:paraId="532CA120">
            <w:pPr>
              <w:pStyle w:val="6"/>
              <w:spacing w:before="63" w:line="222" w:lineRule="auto"/>
              <w:ind w:left="36" w:right="209" w:hanging="5"/>
            </w:pPr>
            <w:r>
              <w:rPr>
                <w:spacing w:val="3"/>
              </w:rPr>
              <w:t>部门战略规划中的各项规划均符合部门职能</w:t>
            </w:r>
            <w:r>
              <w:rPr>
                <w:spacing w:val="2"/>
              </w:rPr>
              <w:t>（包括直属单位）要求得满分，每出现一项与部门职</w:t>
            </w:r>
            <w:r>
              <w:rPr>
                <w:spacing w:val="1"/>
              </w:rPr>
              <w:t>能（包括直属单位）无关，则扣除权重分50%，扣完为止。</w:t>
            </w:r>
          </w:p>
        </w:tc>
      </w:tr>
      <w:tr w14:paraId="5047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D770182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52130252">
            <w:pPr>
              <w:pStyle w:val="6"/>
              <w:spacing w:before="135" w:line="219" w:lineRule="auto"/>
              <w:ind w:left="16"/>
            </w:pPr>
            <w:r>
              <w:t>A3</w:t>
            </w:r>
            <w:r>
              <w:rPr>
                <w:spacing w:val="19"/>
                <w:w w:val="101"/>
              </w:rPr>
              <w:t xml:space="preserve"> </w:t>
            </w:r>
            <w:r>
              <w:t>年度工作计划</w:t>
            </w:r>
          </w:p>
        </w:tc>
        <w:tc>
          <w:tcPr>
            <w:tcW w:w="637" w:type="dxa"/>
            <w:vAlign w:val="top"/>
          </w:tcPr>
          <w:p w14:paraId="0D3D1454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AB1C2A8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3980BF7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F798DDF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14574C1D">
            <w:pPr>
              <w:rPr>
                <w:rFonts w:ascii="Arial"/>
                <w:sz w:val="21"/>
              </w:rPr>
            </w:pPr>
          </w:p>
        </w:tc>
      </w:tr>
      <w:tr w14:paraId="7E4ED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13" w:type="dxa"/>
            <w:vAlign w:val="top"/>
          </w:tcPr>
          <w:p w14:paraId="56D74492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0AABDB8D">
            <w:pPr>
              <w:pStyle w:val="6"/>
              <w:spacing w:before="240"/>
              <w:ind w:left="49"/>
            </w:pPr>
            <w:r>
              <w:rPr>
                <w:spacing w:val="-1"/>
              </w:rPr>
              <w:t>A31</w:t>
            </w:r>
          </w:p>
        </w:tc>
        <w:tc>
          <w:tcPr>
            <w:tcW w:w="2036" w:type="dxa"/>
            <w:vAlign w:val="top"/>
          </w:tcPr>
          <w:p w14:paraId="76EF98EE">
            <w:pPr>
              <w:pStyle w:val="6"/>
              <w:spacing w:before="227" w:line="219" w:lineRule="auto"/>
              <w:ind w:left="23"/>
            </w:pPr>
            <w:r>
              <w:rPr>
                <w:spacing w:val="1"/>
              </w:rPr>
              <w:t>年度工作计划明确性</w:t>
            </w:r>
          </w:p>
        </w:tc>
        <w:tc>
          <w:tcPr>
            <w:tcW w:w="637" w:type="dxa"/>
            <w:vAlign w:val="top"/>
          </w:tcPr>
          <w:p w14:paraId="2FC87882">
            <w:pPr>
              <w:pStyle w:val="6"/>
              <w:spacing w:before="231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725283C9">
            <w:pPr>
              <w:pStyle w:val="6"/>
              <w:spacing w:before="231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D8AA9DD">
            <w:pPr>
              <w:pStyle w:val="6"/>
              <w:spacing w:before="227" w:line="219" w:lineRule="auto"/>
              <w:ind w:left="206"/>
            </w:pPr>
            <w:r>
              <w:rPr>
                <w:spacing w:val="-8"/>
              </w:rPr>
              <w:t>明确</w:t>
            </w:r>
          </w:p>
        </w:tc>
        <w:tc>
          <w:tcPr>
            <w:tcW w:w="598" w:type="dxa"/>
            <w:vAlign w:val="top"/>
          </w:tcPr>
          <w:p w14:paraId="2299AC46">
            <w:pPr>
              <w:pStyle w:val="6"/>
              <w:spacing w:before="227" w:line="219" w:lineRule="auto"/>
              <w:ind w:left="204"/>
            </w:pPr>
            <w:r>
              <w:rPr>
                <w:spacing w:val="-8"/>
              </w:rPr>
              <w:t>明确</w:t>
            </w:r>
          </w:p>
        </w:tc>
        <w:tc>
          <w:tcPr>
            <w:tcW w:w="5390" w:type="dxa"/>
            <w:vAlign w:val="top"/>
          </w:tcPr>
          <w:p w14:paraId="5F415489">
            <w:pPr>
              <w:pStyle w:val="6"/>
              <w:spacing w:before="79" w:line="233" w:lineRule="auto"/>
              <w:ind w:left="26" w:right="77"/>
              <w:jc w:val="both"/>
            </w:pPr>
            <w:r>
              <w:rPr>
                <w:spacing w:val="3"/>
              </w:rPr>
              <w:t>①部门具有年度工作计划得50%权重分，如不符，扣除相应50%权重分的1/3；②</w:t>
            </w:r>
            <w:r>
              <w:rPr>
                <w:spacing w:val="2"/>
              </w:rPr>
              <w:t>再根据年度工作计</w:t>
            </w:r>
            <w:r>
              <w:rPr>
                <w:spacing w:val="3"/>
              </w:rPr>
              <w:t>划对总体目标、计划实施内容、时间安排、资金安排、人员安排有明确安排</w:t>
            </w:r>
            <w:r>
              <w:rPr>
                <w:spacing w:val="2"/>
              </w:rPr>
              <w:t>，则分别得剩余权重分</w:t>
            </w:r>
            <w:r>
              <w:rPr>
                <w:spacing w:val="-1"/>
              </w:rPr>
              <w:t>的1/5。</w:t>
            </w:r>
          </w:p>
        </w:tc>
      </w:tr>
      <w:tr w14:paraId="23B81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13" w:type="dxa"/>
            <w:vAlign w:val="top"/>
          </w:tcPr>
          <w:p w14:paraId="2C4A1387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6D2B67DE">
            <w:pPr>
              <w:pStyle w:val="6"/>
              <w:spacing w:before="241"/>
              <w:ind w:left="49"/>
            </w:pPr>
            <w:r>
              <w:rPr>
                <w:spacing w:val="-1"/>
              </w:rPr>
              <w:t>A32</w:t>
            </w:r>
          </w:p>
        </w:tc>
        <w:tc>
          <w:tcPr>
            <w:tcW w:w="2036" w:type="dxa"/>
            <w:vAlign w:val="top"/>
          </w:tcPr>
          <w:p w14:paraId="528E1BF3">
            <w:pPr>
              <w:pStyle w:val="6"/>
              <w:spacing w:before="227" w:line="219" w:lineRule="auto"/>
              <w:ind w:left="23"/>
            </w:pPr>
            <w:r>
              <w:rPr>
                <w:spacing w:val="2"/>
              </w:rPr>
              <w:t>年度工作计划与部门职能的匹配性</w:t>
            </w:r>
          </w:p>
        </w:tc>
        <w:tc>
          <w:tcPr>
            <w:tcW w:w="637" w:type="dxa"/>
            <w:vAlign w:val="top"/>
          </w:tcPr>
          <w:p w14:paraId="5983D4FA">
            <w:pPr>
              <w:pStyle w:val="6"/>
              <w:spacing w:before="232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610F33E2">
            <w:pPr>
              <w:pStyle w:val="6"/>
              <w:spacing w:before="232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5524DBF2">
            <w:pPr>
              <w:pStyle w:val="6"/>
              <w:spacing w:before="229" w:line="223" w:lineRule="auto"/>
              <w:ind w:left="196"/>
            </w:pPr>
            <w:r>
              <w:rPr>
                <w:spacing w:val="-6"/>
              </w:rPr>
              <w:t>匹配</w:t>
            </w:r>
          </w:p>
        </w:tc>
        <w:tc>
          <w:tcPr>
            <w:tcW w:w="598" w:type="dxa"/>
            <w:vAlign w:val="top"/>
          </w:tcPr>
          <w:p w14:paraId="373B0387">
            <w:pPr>
              <w:pStyle w:val="6"/>
              <w:spacing w:before="229" w:line="223" w:lineRule="auto"/>
              <w:ind w:left="194"/>
            </w:pPr>
            <w:r>
              <w:rPr>
                <w:spacing w:val="-6"/>
              </w:rPr>
              <w:t>匹配</w:t>
            </w:r>
          </w:p>
        </w:tc>
        <w:tc>
          <w:tcPr>
            <w:tcW w:w="5390" w:type="dxa"/>
            <w:vAlign w:val="top"/>
          </w:tcPr>
          <w:p w14:paraId="6F7A2E5F">
            <w:pPr>
              <w:pStyle w:val="6"/>
              <w:spacing w:before="81" w:line="232" w:lineRule="auto"/>
              <w:ind w:left="26" w:right="171"/>
              <w:jc w:val="both"/>
            </w:pPr>
            <w:r>
              <w:rPr>
                <w:spacing w:val="5"/>
              </w:rPr>
              <w:t>①部门年度工作计划均符合部门职能要求得50%权重分；②年度工作计划</w:t>
            </w:r>
            <w:r>
              <w:rPr>
                <w:spacing w:val="4"/>
              </w:rPr>
              <w:t>与部门中长期战略目标</w:t>
            </w:r>
            <w:r>
              <w:rPr>
                <w:spacing w:val="5"/>
              </w:rPr>
              <w:t>紧密相关，得30%权重分；③年度工作计划从工作量、工作难度、人员</w:t>
            </w:r>
            <w:r>
              <w:rPr>
                <w:spacing w:val="4"/>
              </w:rPr>
              <w:t>配备的角度均</w:t>
            </w:r>
            <w:r>
              <w:rPr>
                <w:rFonts w:hint="eastAsia"/>
                <w:spacing w:val="4"/>
                <w:lang w:eastAsia="zh-CN"/>
              </w:rPr>
              <w:t>具有</w:t>
            </w:r>
            <w:r>
              <w:rPr>
                <w:spacing w:val="4"/>
              </w:rPr>
              <w:t>可行性，</w:t>
            </w:r>
            <w:r>
              <w:rPr>
                <w:spacing w:val="2"/>
              </w:rPr>
              <w:t>得20%权重分。每出现一项不符，扣除对应全部权重分。</w:t>
            </w:r>
          </w:p>
        </w:tc>
      </w:tr>
      <w:tr w14:paraId="7229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095E29D1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7C6BF6E1">
            <w:pPr>
              <w:pStyle w:val="6"/>
              <w:spacing w:before="137" w:line="219" w:lineRule="auto"/>
              <w:ind w:left="16"/>
            </w:pPr>
            <w:r>
              <w:t>A4</w:t>
            </w:r>
            <w:r>
              <w:rPr>
                <w:spacing w:val="19"/>
                <w:w w:val="101"/>
              </w:rPr>
              <w:t xml:space="preserve"> </w:t>
            </w:r>
            <w:r>
              <w:t>部门预算编制</w:t>
            </w:r>
          </w:p>
        </w:tc>
        <w:tc>
          <w:tcPr>
            <w:tcW w:w="637" w:type="dxa"/>
            <w:vAlign w:val="top"/>
          </w:tcPr>
          <w:p w14:paraId="6B77BDF8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767E7A80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6116CB8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7EFB4D6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38FF6C3F">
            <w:pPr>
              <w:rPr>
                <w:rFonts w:ascii="Arial"/>
                <w:sz w:val="21"/>
              </w:rPr>
            </w:pPr>
          </w:p>
        </w:tc>
      </w:tr>
      <w:tr w14:paraId="31EC8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C51287B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6587B484">
            <w:pPr>
              <w:pStyle w:val="6"/>
              <w:spacing w:before="153" w:line="241" w:lineRule="auto"/>
              <w:ind w:left="49"/>
            </w:pPr>
            <w:r>
              <w:rPr>
                <w:spacing w:val="-1"/>
              </w:rPr>
              <w:t>A41</w:t>
            </w:r>
          </w:p>
        </w:tc>
        <w:tc>
          <w:tcPr>
            <w:tcW w:w="2036" w:type="dxa"/>
            <w:vAlign w:val="top"/>
          </w:tcPr>
          <w:p w14:paraId="4BC52491">
            <w:pPr>
              <w:pStyle w:val="6"/>
              <w:spacing w:before="136" w:line="219" w:lineRule="auto"/>
              <w:ind w:left="23"/>
            </w:pPr>
            <w:r>
              <w:rPr>
                <w:spacing w:val="1"/>
              </w:rPr>
              <w:t>预算编制科学规范</w:t>
            </w:r>
          </w:p>
        </w:tc>
        <w:tc>
          <w:tcPr>
            <w:tcW w:w="637" w:type="dxa"/>
            <w:vAlign w:val="top"/>
          </w:tcPr>
          <w:p w14:paraId="4C582A6F">
            <w:pPr>
              <w:pStyle w:val="6"/>
              <w:spacing w:before="141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57D79659">
            <w:pPr>
              <w:pStyle w:val="6"/>
              <w:spacing w:before="141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693B0C00">
            <w:pPr>
              <w:pStyle w:val="6"/>
              <w:spacing w:before="136" w:line="219" w:lineRule="auto"/>
              <w:ind w:left="56"/>
            </w:pPr>
            <w:r>
              <w:t>科学规范</w:t>
            </w:r>
          </w:p>
        </w:tc>
        <w:tc>
          <w:tcPr>
            <w:tcW w:w="598" w:type="dxa"/>
            <w:vAlign w:val="top"/>
          </w:tcPr>
          <w:p w14:paraId="0D302B49">
            <w:pPr>
              <w:pStyle w:val="6"/>
              <w:spacing w:before="136" w:line="219" w:lineRule="auto"/>
              <w:ind w:left="56"/>
            </w:pPr>
            <w:r>
              <w:t>科学规范</w:t>
            </w:r>
          </w:p>
        </w:tc>
        <w:tc>
          <w:tcPr>
            <w:tcW w:w="5390" w:type="dxa"/>
            <w:vAlign w:val="top"/>
          </w:tcPr>
          <w:p w14:paraId="4A4AA705">
            <w:pPr>
              <w:pStyle w:val="6"/>
              <w:spacing w:before="136" w:line="219" w:lineRule="auto"/>
              <w:ind w:left="30"/>
            </w:pPr>
            <w:r>
              <w:rPr>
                <w:spacing w:val="-1"/>
              </w:rPr>
              <w:t>预算编制指“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内部预算编制 ”，“科学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”衡量制度</w:t>
            </w:r>
            <w:r>
              <w:rPr>
                <w:spacing w:val="-2"/>
              </w:rPr>
              <w:t>设计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，“规范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”衡量流程执行。</w:t>
            </w:r>
          </w:p>
        </w:tc>
      </w:tr>
      <w:tr w14:paraId="4A7CB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550FAD73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15074A77">
            <w:pPr>
              <w:pStyle w:val="6"/>
              <w:spacing w:before="151" w:line="241" w:lineRule="auto"/>
              <w:ind w:left="49"/>
            </w:pPr>
            <w:r>
              <w:rPr>
                <w:spacing w:val="-1"/>
              </w:rPr>
              <w:t>A42</w:t>
            </w:r>
          </w:p>
        </w:tc>
        <w:tc>
          <w:tcPr>
            <w:tcW w:w="2036" w:type="dxa"/>
            <w:vAlign w:val="top"/>
          </w:tcPr>
          <w:p w14:paraId="05BE0BAC">
            <w:pPr>
              <w:pStyle w:val="6"/>
              <w:spacing w:before="137" w:line="219" w:lineRule="auto"/>
              <w:ind w:left="23"/>
            </w:pPr>
            <w:r>
              <w:rPr>
                <w:spacing w:val="2"/>
              </w:rPr>
              <w:t>预算编制与重点工作任务的匹配性</w:t>
            </w:r>
          </w:p>
        </w:tc>
        <w:tc>
          <w:tcPr>
            <w:tcW w:w="637" w:type="dxa"/>
            <w:vAlign w:val="top"/>
          </w:tcPr>
          <w:p w14:paraId="5DA28D50">
            <w:pPr>
              <w:pStyle w:val="6"/>
              <w:spacing w:before="142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3AE5C84E">
            <w:pPr>
              <w:pStyle w:val="6"/>
              <w:spacing w:before="142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59DDBE34">
            <w:pPr>
              <w:pStyle w:val="6"/>
              <w:spacing w:before="139" w:line="223" w:lineRule="auto"/>
              <w:ind w:left="196"/>
            </w:pPr>
            <w:r>
              <w:rPr>
                <w:spacing w:val="-6"/>
              </w:rPr>
              <w:t>匹配</w:t>
            </w:r>
          </w:p>
        </w:tc>
        <w:tc>
          <w:tcPr>
            <w:tcW w:w="598" w:type="dxa"/>
            <w:vAlign w:val="top"/>
          </w:tcPr>
          <w:p w14:paraId="1724FE7F">
            <w:pPr>
              <w:pStyle w:val="6"/>
              <w:spacing w:before="139" w:line="223" w:lineRule="auto"/>
              <w:ind w:left="194"/>
            </w:pPr>
            <w:r>
              <w:rPr>
                <w:spacing w:val="-6"/>
              </w:rPr>
              <w:t>匹配</w:t>
            </w:r>
          </w:p>
        </w:tc>
        <w:tc>
          <w:tcPr>
            <w:tcW w:w="5390" w:type="dxa"/>
            <w:vAlign w:val="top"/>
          </w:tcPr>
          <w:p w14:paraId="44C14326">
            <w:pPr>
              <w:pStyle w:val="6"/>
              <w:spacing w:before="137" w:line="219" w:lineRule="auto"/>
              <w:ind w:left="27"/>
            </w:pPr>
            <w:r>
              <w:rPr>
                <w:spacing w:val="2"/>
              </w:rPr>
              <w:t>考察内部预算编制是否与部门重点工作任务相匹配 。</w:t>
            </w:r>
          </w:p>
        </w:tc>
      </w:tr>
      <w:tr w14:paraId="7EA5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39" w:type="dxa"/>
            <w:gridSpan w:val="3"/>
            <w:vAlign w:val="top"/>
          </w:tcPr>
          <w:p w14:paraId="480EF4E1">
            <w:pPr>
              <w:pStyle w:val="6"/>
              <w:spacing w:before="137" w:line="219" w:lineRule="auto"/>
              <w:ind w:left="23"/>
            </w:pPr>
            <w:r>
              <w:rPr>
                <w:b/>
                <w:bCs/>
                <w:spacing w:val="-3"/>
              </w:rPr>
              <w:t>B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部门管理</w:t>
            </w:r>
          </w:p>
        </w:tc>
        <w:tc>
          <w:tcPr>
            <w:tcW w:w="637" w:type="dxa"/>
            <w:vAlign w:val="top"/>
          </w:tcPr>
          <w:p w14:paraId="638C9A4C">
            <w:pPr>
              <w:pStyle w:val="6"/>
              <w:spacing w:before="141"/>
              <w:ind w:left="265"/>
            </w:pPr>
            <w:r>
              <w:rPr>
                <w:b/>
                <w:bCs/>
                <w:spacing w:val="-5"/>
              </w:rPr>
              <w:t>27</w:t>
            </w:r>
          </w:p>
        </w:tc>
        <w:tc>
          <w:tcPr>
            <w:tcW w:w="637" w:type="dxa"/>
            <w:vAlign w:val="top"/>
          </w:tcPr>
          <w:p w14:paraId="4CD8E4B2">
            <w:pPr>
              <w:pStyle w:val="6"/>
              <w:spacing w:before="141"/>
              <w:ind w:left="267"/>
            </w:pPr>
            <w:r>
              <w:rPr>
                <w:b/>
                <w:bCs/>
                <w:spacing w:val="-5"/>
              </w:rPr>
              <w:t>27</w:t>
            </w:r>
          </w:p>
        </w:tc>
        <w:tc>
          <w:tcPr>
            <w:tcW w:w="597" w:type="dxa"/>
            <w:vAlign w:val="top"/>
          </w:tcPr>
          <w:p w14:paraId="166D5EB4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53EF9BC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0B48BD07">
            <w:pPr>
              <w:rPr>
                <w:rFonts w:ascii="Arial"/>
                <w:sz w:val="21"/>
              </w:rPr>
            </w:pPr>
          </w:p>
        </w:tc>
      </w:tr>
      <w:tr w14:paraId="6159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2CDFC121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77440F70">
            <w:pPr>
              <w:pStyle w:val="6"/>
              <w:spacing w:before="137" w:line="219" w:lineRule="auto"/>
              <w:ind w:left="17"/>
            </w:pPr>
            <w:r>
              <w:rPr>
                <w:spacing w:val="-1"/>
              </w:rPr>
              <w:t>B1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预算执行</w:t>
            </w:r>
          </w:p>
        </w:tc>
        <w:tc>
          <w:tcPr>
            <w:tcW w:w="637" w:type="dxa"/>
            <w:vAlign w:val="top"/>
          </w:tcPr>
          <w:p w14:paraId="18962B2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645D1A0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17858965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1E8494F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4A3163F0">
            <w:pPr>
              <w:rPr>
                <w:rFonts w:ascii="Arial"/>
                <w:sz w:val="21"/>
              </w:rPr>
            </w:pPr>
          </w:p>
        </w:tc>
      </w:tr>
      <w:tr w14:paraId="77A5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" w:type="dxa"/>
            <w:vAlign w:val="top"/>
          </w:tcPr>
          <w:p w14:paraId="437EADD1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70B54991">
            <w:pPr>
              <w:pStyle w:val="6"/>
              <w:spacing w:before="154" w:line="241" w:lineRule="auto"/>
              <w:ind w:left="50"/>
            </w:pPr>
            <w:r>
              <w:rPr>
                <w:spacing w:val="-1"/>
              </w:rPr>
              <w:t>B11</w:t>
            </w:r>
          </w:p>
        </w:tc>
        <w:tc>
          <w:tcPr>
            <w:tcW w:w="2036" w:type="dxa"/>
            <w:vAlign w:val="top"/>
          </w:tcPr>
          <w:p w14:paraId="0AE264F1">
            <w:pPr>
              <w:pStyle w:val="6"/>
              <w:spacing w:before="140" w:line="219" w:lineRule="auto"/>
              <w:ind w:left="26"/>
            </w:pPr>
            <w:r>
              <w:t>部门预算执行率</w:t>
            </w:r>
          </w:p>
        </w:tc>
        <w:tc>
          <w:tcPr>
            <w:tcW w:w="637" w:type="dxa"/>
            <w:vAlign w:val="top"/>
          </w:tcPr>
          <w:p w14:paraId="27F33CEA">
            <w:pPr>
              <w:pStyle w:val="6"/>
              <w:spacing w:before="145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08DC1423">
            <w:pPr>
              <w:pStyle w:val="6"/>
              <w:spacing w:before="145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02EB96B0">
            <w:pPr>
              <w:pStyle w:val="6"/>
              <w:spacing w:before="144"/>
              <w:ind w:left="201"/>
            </w:pPr>
            <w:r>
              <w:rPr>
                <w:spacing w:val="-4"/>
              </w:rPr>
              <w:t>100%</w:t>
            </w:r>
          </w:p>
        </w:tc>
        <w:tc>
          <w:tcPr>
            <w:tcW w:w="598" w:type="dxa"/>
            <w:vAlign w:val="top"/>
          </w:tcPr>
          <w:p w14:paraId="7050D2E6">
            <w:pPr>
              <w:pStyle w:val="6"/>
              <w:spacing w:before="149" w:line="239" w:lineRule="auto"/>
              <w:ind w:left="108"/>
            </w:pPr>
            <w:r>
              <w:rPr>
                <w:spacing w:val="-3"/>
              </w:rPr>
              <w:t>100.00%</w:t>
            </w:r>
          </w:p>
        </w:tc>
        <w:tc>
          <w:tcPr>
            <w:tcW w:w="5390" w:type="dxa"/>
            <w:vAlign w:val="top"/>
          </w:tcPr>
          <w:p w14:paraId="610078BA">
            <w:pPr>
              <w:pStyle w:val="6"/>
              <w:spacing w:before="68" w:line="220" w:lineRule="auto"/>
              <w:ind w:left="45" w:right="94" w:hanging="14"/>
            </w:pPr>
            <w:r>
              <w:rPr>
                <w:spacing w:val="1"/>
              </w:rPr>
              <w:t>部门预算执行率=年度财政支出数/年度财政预算收入 ×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100%。达到目标值得满分 ，每偏离目标值</w:t>
            </w:r>
            <w:r>
              <w:rPr>
                <w:spacing w:val="3"/>
              </w:rPr>
              <w:t>1%，扣除权重分的1%。支出以决算数据为准（以下支出口径相同）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。</w:t>
            </w:r>
          </w:p>
        </w:tc>
      </w:tr>
      <w:tr w14:paraId="42865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57D508FE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5E1883AD">
            <w:pPr>
              <w:pStyle w:val="6"/>
              <w:spacing w:before="152" w:line="241" w:lineRule="auto"/>
              <w:ind w:left="50"/>
            </w:pPr>
            <w:r>
              <w:rPr>
                <w:spacing w:val="-1"/>
              </w:rPr>
              <w:t>B12</w:t>
            </w:r>
          </w:p>
        </w:tc>
        <w:tc>
          <w:tcPr>
            <w:tcW w:w="2036" w:type="dxa"/>
            <w:vAlign w:val="top"/>
          </w:tcPr>
          <w:p w14:paraId="7971BC7B">
            <w:pPr>
              <w:pStyle w:val="6"/>
              <w:spacing w:before="138" w:line="219" w:lineRule="auto"/>
              <w:ind w:left="23"/>
            </w:pPr>
            <w:r>
              <w:t>专项资金执行率</w:t>
            </w:r>
          </w:p>
        </w:tc>
        <w:tc>
          <w:tcPr>
            <w:tcW w:w="637" w:type="dxa"/>
            <w:vAlign w:val="top"/>
          </w:tcPr>
          <w:p w14:paraId="6D4B181D">
            <w:pPr>
              <w:pStyle w:val="6"/>
              <w:spacing w:before="143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150A83F1">
            <w:pPr>
              <w:pStyle w:val="6"/>
              <w:spacing w:before="143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51BC25BB">
            <w:pPr>
              <w:pStyle w:val="6"/>
              <w:spacing w:before="143"/>
              <w:ind w:left="201"/>
            </w:pPr>
            <w:r>
              <w:rPr>
                <w:spacing w:val="-4"/>
              </w:rPr>
              <w:t>100%</w:t>
            </w:r>
          </w:p>
        </w:tc>
        <w:tc>
          <w:tcPr>
            <w:tcW w:w="598" w:type="dxa"/>
            <w:vAlign w:val="top"/>
          </w:tcPr>
          <w:p w14:paraId="25385D74">
            <w:pPr>
              <w:pStyle w:val="6"/>
              <w:spacing w:before="145" w:line="239" w:lineRule="auto"/>
              <w:ind w:left="108"/>
            </w:pPr>
            <w:r>
              <w:rPr>
                <w:spacing w:val="-3"/>
              </w:rPr>
              <w:t>100.00%</w:t>
            </w:r>
          </w:p>
        </w:tc>
        <w:tc>
          <w:tcPr>
            <w:tcW w:w="5390" w:type="dxa"/>
            <w:vAlign w:val="top"/>
          </w:tcPr>
          <w:p w14:paraId="6DEEBA62">
            <w:pPr>
              <w:pStyle w:val="6"/>
              <w:spacing w:before="66" w:line="220" w:lineRule="auto"/>
              <w:ind w:left="45" w:right="94" w:hanging="15"/>
            </w:pPr>
            <w:r>
              <w:rPr>
                <w:spacing w:val="1"/>
              </w:rPr>
              <w:t>专项资金执行率=专项资金支出数/专项资金预算收入 ×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100%。达到目标值得满分 ，每偏离目标值1%，扣除权重分的1%。</w:t>
            </w:r>
          </w:p>
        </w:tc>
      </w:tr>
      <w:tr w14:paraId="78621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3" w:type="dxa"/>
            <w:vAlign w:val="top"/>
          </w:tcPr>
          <w:p w14:paraId="520C62DE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510BC98C">
            <w:pPr>
              <w:pStyle w:val="6"/>
              <w:spacing w:before="191"/>
              <w:ind w:left="50"/>
            </w:pPr>
            <w:r>
              <w:rPr>
                <w:spacing w:val="-1"/>
              </w:rPr>
              <w:t>B13</w:t>
            </w:r>
          </w:p>
        </w:tc>
        <w:tc>
          <w:tcPr>
            <w:tcW w:w="2036" w:type="dxa"/>
            <w:vAlign w:val="top"/>
          </w:tcPr>
          <w:p w14:paraId="161450B6">
            <w:pPr>
              <w:pStyle w:val="6"/>
              <w:spacing w:before="186" w:line="219" w:lineRule="auto"/>
              <w:ind w:left="12"/>
            </w:pPr>
            <w:r>
              <w:rPr>
                <w:spacing w:val="-1"/>
              </w:rPr>
              <w:t>“三公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”经费控制率</w:t>
            </w:r>
          </w:p>
        </w:tc>
        <w:tc>
          <w:tcPr>
            <w:tcW w:w="637" w:type="dxa"/>
            <w:vAlign w:val="top"/>
          </w:tcPr>
          <w:p w14:paraId="467BF764">
            <w:pPr>
              <w:pStyle w:val="6"/>
              <w:spacing w:before="203" w:line="241" w:lineRule="auto"/>
              <w:ind w:left="314"/>
            </w:pPr>
            <w:r>
              <w:t>1</w:t>
            </w:r>
          </w:p>
        </w:tc>
        <w:tc>
          <w:tcPr>
            <w:tcW w:w="637" w:type="dxa"/>
            <w:vAlign w:val="top"/>
          </w:tcPr>
          <w:p w14:paraId="3E245677">
            <w:pPr>
              <w:pStyle w:val="6"/>
              <w:spacing w:before="203" w:line="241" w:lineRule="auto"/>
              <w:ind w:left="315"/>
            </w:pPr>
            <w:r>
              <w:t>1</w:t>
            </w:r>
          </w:p>
        </w:tc>
        <w:tc>
          <w:tcPr>
            <w:tcW w:w="597" w:type="dxa"/>
            <w:vAlign w:val="top"/>
          </w:tcPr>
          <w:p w14:paraId="7D05371F">
            <w:pPr>
              <w:pStyle w:val="6"/>
              <w:spacing w:before="191"/>
              <w:ind w:left="201"/>
            </w:pPr>
            <w:r>
              <w:rPr>
                <w:spacing w:val="-4"/>
              </w:rPr>
              <w:t>100%</w:t>
            </w:r>
          </w:p>
        </w:tc>
        <w:tc>
          <w:tcPr>
            <w:tcW w:w="598" w:type="dxa"/>
            <w:vAlign w:val="top"/>
          </w:tcPr>
          <w:p w14:paraId="5FFF15EF">
            <w:pPr>
              <w:pStyle w:val="6"/>
              <w:spacing w:before="196" w:line="239" w:lineRule="auto"/>
              <w:ind w:left="123"/>
            </w:pPr>
            <w:r>
              <w:rPr>
                <w:spacing w:val="-1"/>
              </w:rPr>
              <w:t>47.97%</w:t>
            </w:r>
          </w:p>
        </w:tc>
        <w:tc>
          <w:tcPr>
            <w:tcW w:w="5390" w:type="dxa"/>
            <w:vAlign w:val="top"/>
          </w:tcPr>
          <w:p w14:paraId="2BC546E3">
            <w:pPr>
              <w:pStyle w:val="6"/>
              <w:spacing w:before="31" w:line="213" w:lineRule="auto"/>
              <w:ind w:left="26" w:right="79" w:hanging="10"/>
              <w:jc w:val="both"/>
            </w:pPr>
            <w:r>
              <w:rPr>
                <w:spacing w:val="3"/>
              </w:rPr>
              <w:t>“三公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”经费控制率=本年度“三公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”经费</w:t>
            </w:r>
            <w:r>
              <w:rPr>
                <w:spacing w:val="2"/>
              </w:rPr>
              <w:t>支出总额/本年度“</w:t>
            </w:r>
            <w:r>
              <w:rPr>
                <w:rFonts w:hint="eastAsia"/>
                <w:spacing w:val="2"/>
                <w:lang w:eastAsia="zh-CN"/>
              </w:rPr>
              <w:t>‘三公’经费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”预算总额×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100%。“三</w:t>
            </w:r>
            <w:r>
              <w:rPr>
                <w:spacing w:val="5"/>
              </w:rPr>
              <w:t>公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”经费：年度预算安排的因公出国（境）</w:t>
            </w:r>
            <w:r>
              <w:rPr>
                <w:spacing w:val="4"/>
              </w:rPr>
              <w:t>费、公务车辆购置及运行费和公务招待费。不超支得满分，超支则每偏离目标值1%，扣除权重分的1%。</w:t>
            </w:r>
          </w:p>
        </w:tc>
      </w:tr>
      <w:tr w14:paraId="56ED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06FEA1C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1BA7AACE">
            <w:pPr>
              <w:pStyle w:val="6"/>
              <w:spacing w:before="140" w:line="219" w:lineRule="auto"/>
              <w:ind w:left="17"/>
            </w:pPr>
            <w:r>
              <w:rPr>
                <w:spacing w:val="-2"/>
              </w:rPr>
              <w:t>B2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收支管理</w:t>
            </w:r>
          </w:p>
        </w:tc>
        <w:tc>
          <w:tcPr>
            <w:tcW w:w="637" w:type="dxa"/>
            <w:vAlign w:val="top"/>
          </w:tcPr>
          <w:p w14:paraId="7C51E43B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2270BC87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56D12F8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657CDE6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63ACC9B3">
            <w:pPr>
              <w:rPr>
                <w:rFonts w:ascii="Arial"/>
                <w:sz w:val="21"/>
              </w:rPr>
            </w:pPr>
          </w:p>
        </w:tc>
      </w:tr>
      <w:tr w14:paraId="21AB0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1C1EC62B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7FA79C21">
            <w:pPr>
              <w:pStyle w:val="6"/>
              <w:spacing w:before="156" w:line="241" w:lineRule="auto"/>
              <w:ind w:left="50"/>
            </w:pPr>
            <w:r>
              <w:rPr>
                <w:spacing w:val="-1"/>
              </w:rPr>
              <w:t>B21</w:t>
            </w:r>
          </w:p>
        </w:tc>
        <w:tc>
          <w:tcPr>
            <w:tcW w:w="2036" w:type="dxa"/>
            <w:vAlign w:val="top"/>
          </w:tcPr>
          <w:p w14:paraId="524667D1">
            <w:pPr>
              <w:pStyle w:val="6"/>
              <w:spacing w:before="140" w:line="219" w:lineRule="auto"/>
              <w:ind w:left="31"/>
            </w:pPr>
            <w:r>
              <w:t>收支管理制度健全性</w:t>
            </w:r>
          </w:p>
        </w:tc>
        <w:tc>
          <w:tcPr>
            <w:tcW w:w="637" w:type="dxa"/>
            <w:vAlign w:val="top"/>
          </w:tcPr>
          <w:p w14:paraId="566E89D8">
            <w:pPr>
              <w:pStyle w:val="6"/>
              <w:spacing w:before="144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24250BCD">
            <w:pPr>
              <w:pStyle w:val="6"/>
              <w:spacing w:before="144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F67137B">
            <w:pPr>
              <w:pStyle w:val="6"/>
              <w:spacing w:before="139" w:line="221" w:lineRule="auto"/>
              <w:ind w:left="183"/>
            </w:pPr>
            <w:r>
              <w:rPr>
                <w:spacing w:val="-3"/>
              </w:rPr>
              <w:t>健全</w:t>
            </w:r>
          </w:p>
        </w:tc>
        <w:tc>
          <w:tcPr>
            <w:tcW w:w="598" w:type="dxa"/>
            <w:vAlign w:val="top"/>
          </w:tcPr>
          <w:p w14:paraId="2D138604">
            <w:pPr>
              <w:pStyle w:val="6"/>
              <w:spacing w:before="139" w:line="221" w:lineRule="auto"/>
              <w:ind w:left="181"/>
            </w:pPr>
            <w:r>
              <w:rPr>
                <w:spacing w:val="-3"/>
              </w:rPr>
              <w:t>健全</w:t>
            </w:r>
          </w:p>
        </w:tc>
        <w:tc>
          <w:tcPr>
            <w:tcW w:w="5390" w:type="dxa"/>
            <w:vAlign w:val="top"/>
          </w:tcPr>
          <w:p w14:paraId="34A2D6A4">
            <w:pPr>
              <w:pStyle w:val="6"/>
              <w:spacing w:before="140" w:line="219" w:lineRule="auto"/>
              <w:ind w:left="27"/>
            </w:pPr>
            <w:r>
              <w:rPr>
                <w:spacing w:val="1"/>
              </w:rPr>
              <w:t>考察收支管理制度的健全性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</w:tr>
      <w:tr w14:paraId="0FA81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3ABBE27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17E32E2E">
            <w:pPr>
              <w:pStyle w:val="6"/>
              <w:spacing w:before="145" w:line="241" w:lineRule="auto"/>
              <w:ind w:left="50"/>
            </w:pPr>
            <w:r>
              <w:rPr>
                <w:spacing w:val="-1"/>
              </w:rPr>
              <w:t>B22</w:t>
            </w:r>
          </w:p>
        </w:tc>
        <w:tc>
          <w:tcPr>
            <w:tcW w:w="2036" w:type="dxa"/>
            <w:vAlign w:val="top"/>
          </w:tcPr>
          <w:p w14:paraId="55242246">
            <w:pPr>
              <w:pStyle w:val="6"/>
              <w:spacing w:before="140" w:line="219" w:lineRule="auto"/>
              <w:ind w:left="31"/>
            </w:pPr>
            <w:r>
              <w:t>收支管理是否按制度执行</w:t>
            </w:r>
          </w:p>
        </w:tc>
        <w:tc>
          <w:tcPr>
            <w:tcW w:w="637" w:type="dxa"/>
            <w:vAlign w:val="top"/>
          </w:tcPr>
          <w:p w14:paraId="5E886D77">
            <w:pPr>
              <w:pStyle w:val="6"/>
              <w:spacing w:before="145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2849AEFC">
            <w:pPr>
              <w:pStyle w:val="6"/>
              <w:spacing w:before="145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663F8DC9">
            <w:pPr>
              <w:pStyle w:val="6"/>
              <w:spacing w:before="140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2C76D9BF">
            <w:pPr>
              <w:pStyle w:val="6"/>
              <w:spacing w:before="140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5F99E0EB">
            <w:pPr>
              <w:pStyle w:val="6"/>
              <w:spacing w:before="140" w:line="219" w:lineRule="auto"/>
              <w:ind w:left="27"/>
            </w:pPr>
            <w:r>
              <w:rPr>
                <w:spacing w:val="2"/>
              </w:rPr>
              <w:t>考察收支管理是否按制度执行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7EB25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19446500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4F09061B">
            <w:pPr>
              <w:pStyle w:val="6"/>
              <w:spacing w:before="140" w:line="219" w:lineRule="auto"/>
              <w:ind w:left="17"/>
            </w:pPr>
            <w:r>
              <w:rPr>
                <w:spacing w:val="-2"/>
              </w:rPr>
              <w:t>B3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资产管理</w:t>
            </w:r>
          </w:p>
        </w:tc>
        <w:tc>
          <w:tcPr>
            <w:tcW w:w="637" w:type="dxa"/>
            <w:vAlign w:val="top"/>
          </w:tcPr>
          <w:p w14:paraId="05CBF9B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68F6252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3288E3B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D8ED470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695AD4F9">
            <w:pPr>
              <w:rPr>
                <w:rFonts w:ascii="Arial"/>
                <w:sz w:val="21"/>
              </w:rPr>
            </w:pPr>
          </w:p>
        </w:tc>
      </w:tr>
      <w:tr w14:paraId="46CD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51F78918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45C95843">
            <w:pPr>
              <w:pStyle w:val="6"/>
              <w:spacing w:before="145"/>
              <w:ind w:left="50"/>
            </w:pPr>
            <w:r>
              <w:rPr>
                <w:spacing w:val="-1"/>
              </w:rPr>
              <w:t>B31</w:t>
            </w:r>
          </w:p>
        </w:tc>
        <w:tc>
          <w:tcPr>
            <w:tcW w:w="2036" w:type="dxa"/>
            <w:vAlign w:val="top"/>
          </w:tcPr>
          <w:p w14:paraId="2A95DF5C">
            <w:pPr>
              <w:pStyle w:val="6"/>
              <w:spacing w:before="140" w:line="219" w:lineRule="auto"/>
              <w:ind w:left="32"/>
            </w:pPr>
            <w:r>
              <w:t>资产管理制度健全性</w:t>
            </w:r>
          </w:p>
        </w:tc>
        <w:tc>
          <w:tcPr>
            <w:tcW w:w="637" w:type="dxa"/>
            <w:vAlign w:val="top"/>
          </w:tcPr>
          <w:p w14:paraId="6E2D8E15">
            <w:pPr>
              <w:pStyle w:val="6"/>
              <w:spacing w:before="145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711F3D18">
            <w:pPr>
              <w:pStyle w:val="6"/>
              <w:spacing w:before="145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5A98A9F6">
            <w:pPr>
              <w:pStyle w:val="6"/>
              <w:spacing w:before="140" w:line="221" w:lineRule="auto"/>
              <w:ind w:left="183"/>
            </w:pPr>
            <w:r>
              <w:rPr>
                <w:spacing w:val="-3"/>
              </w:rPr>
              <w:t>健全</w:t>
            </w:r>
          </w:p>
        </w:tc>
        <w:tc>
          <w:tcPr>
            <w:tcW w:w="598" w:type="dxa"/>
            <w:vAlign w:val="top"/>
          </w:tcPr>
          <w:p w14:paraId="7458CEF2">
            <w:pPr>
              <w:pStyle w:val="6"/>
              <w:spacing w:before="140" w:line="221" w:lineRule="auto"/>
              <w:ind w:left="181"/>
            </w:pPr>
            <w:r>
              <w:rPr>
                <w:spacing w:val="-3"/>
              </w:rPr>
              <w:t>健全</w:t>
            </w:r>
          </w:p>
        </w:tc>
        <w:tc>
          <w:tcPr>
            <w:tcW w:w="5390" w:type="dxa"/>
            <w:vAlign w:val="top"/>
          </w:tcPr>
          <w:p w14:paraId="2C9F1849">
            <w:pPr>
              <w:pStyle w:val="6"/>
              <w:spacing w:before="140" w:line="219" w:lineRule="auto"/>
              <w:ind w:left="27"/>
            </w:pPr>
            <w:r>
              <w:rPr>
                <w:spacing w:val="1"/>
              </w:rPr>
              <w:t>考察资产管理制度的健全性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</w:tr>
      <w:tr w14:paraId="0F50F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63CB76CA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667F4E03">
            <w:pPr>
              <w:pStyle w:val="6"/>
              <w:spacing w:before="145"/>
              <w:ind w:left="50"/>
            </w:pPr>
            <w:r>
              <w:rPr>
                <w:spacing w:val="-1"/>
              </w:rPr>
              <w:t>B32</w:t>
            </w:r>
          </w:p>
        </w:tc>
        <w:tc>
          <w:tcPr>
            <w:tcW w:w="2036" w:type="dxa"/>
            <w:vAlign w:val="top"/>
          </w:tcPr>
          <w:p w14:paraId="509C6103">
            <w:pPr>
              <w:pStyle w:val="6"/>
              <w:spacing w:before="141" w:line="219" w:lineRule="auto"/>
              <w:ind w:left="32"/>
            </w:pPr>
            <w:r>
              <w:t>资产管理是否按制度执行</w:t>
            </w:r>
          </w:p>
        </w:tc>
        <w:tc>
          <w:tcPr>
            <w:tcW w:w="637" w:type="dxa"/>
            <w:vAlign w:val="top"/>
          </w:tcPr>
          <w:p w14:paraId="2E58974E">
            <w:pPr>
              <w:pStyle w:val="6"/>
              <w:spacing w:before="145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57B99845">
            <w:pPr>
              <w:pStyle w:val="6"/>
              <w:spacing w:before="145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19053084">
            <w:pPr>
              <w:pStyle w:val="6"/>
              <w:spacing w:before="140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4662E815">
            <w:pPr>
              <w:pStyle w:val="6"/>
              <w:spacing w:before="140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1B7BE64B">
            <w:pPr>
              <w:pStyle w:val="6"/>
              <w:spacing w:before="141" w:line="219" w:lineRule="auto"/>
              <w:ind w:left="27"/>
            </w:pPr>
            <w:r>
              <w:rPr>
                <w:spacing w:val="2"/>
              </w:rPr>
              <w:t>考察资产管理是否按制度执行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441D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4DE155DA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517426A9">
            <w:pPr>
              <w:pStyle w:val="6"/>
              <w:spacing w:before="140" w:line="219" w:lineRule="auto"/>
              <w:ind w:left="17"/>
            </w:pPr>
            <w:r>
              <w:t>B4</w:t>
            </w:r>
            <w:r>
              <w:rPr>
                <w:spacing w:val="11"/>
              </w:rPr>
              <w:t xml:space="preserve"> </w:t>
            </w:r>
            <w:r>
              <w:t>政府采购管理</w:t>
            </w:r>
          </w:p>
        </w:tc>
        <w:tc>
          <w:tcPr>
            <w:tcW w:w="637" w:type="dxa"/>
            <w:vAlign w:val="top"/>
          </w:tcPr>
          <w:p w14:paraId="0835421E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1656AA8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1D2F7BB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54BC1C3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56DC1FA0">
            <w:pPr>
              <w:rPr>
                <w:rFonts w:ascii="Arial"/>
                <w:sz w:val="21"/>
              </w:rPr>
            </w:pPr>
          </w:p>
        </w:tc>
      </w:tr>
      <w:tr w14:paraId="492FB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5F8F0EFA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6FE448D2">
            <w:pPr>
              <w:pStyle w:val="6"/>
              <w:spacing w:before="155" w:line="241" w:lineRule="auto"/>
              <w:ind w:left="50"/>
            </w:pPr>
            <w:r>
              <w:rPr>
                <w:spacing w:val="-1"/>
              </w:rPr>
              <w:t>B41</w:t>
            </w:r>
          </w:p>
        </w:tc>
        <w:tc>
          <w:tcPr>
            <w:tcW w:w="2036" w:type="dxa"/>
            <w:vAlign w:val="top"/>
          </w:tcPr>
          <w:p w14:paraId="1548C0C3">
            <w:pPr>
              <w:pStyle w:val="6"/>
              <w:spacing w:before="141" w:line="219" w:lineRule="auto"/>
              <w:ind w:left="22"/>
            </w:pPr>
            <w:r>
              <w:rPr>
                <w:spacing w:val="2"/>
              </w:rPr>
              <w:t>政府采购管理制度健全性</w:t>
            </w:r>
          </w:p>
        </w:tc>
        <w:tc>
          <w:tcPr>
            <w:tcW w:w="637" w:type="dxa"/>
            <w:vAlign w:val="top"/>
          </w:tcPr>
          <w:p w14:paraId="710D7A09">
            <w:pPr>
              <w:pStyle w:val="6"/>
              <w:spacing w:before="146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7E6AF2DB">
            <w:pPr>
              <w:pStyle w:val="6"/>
              <w:spacing w:before="146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3CF86BA1">
            <w:pPr>
              <w:pStyle w:val="6"/>
              <w:spacing w:before="141" w:line="221" w:lineRule="auto"/>
              <w:ind w:left="183"/>
            </w:pPr>
            <w:r>
              <w:rPr>
                <w:spacing w:val="-3"/>
              </w:rPr>
              <w:t>健全</w:t>
            </w:r>
          </w:p>
        </w:tc>
        <w:tc>
          <w:tcPr>
            <w:tcW w:w="598" w:type="dxa"/>
            <w:vAlign w:val="top"/>
          </w:tcPr>
          <w:p w14:paraId="6A5CFD7E">
            <w:pPr>
              <w:pStyle w:val="6"/>
              <w:spacing w:before="141" w:line="221" w:lineRule="auto"/>
              <w:ind w:left="181"/>
            </w:pPr>
            <w:r>
              <w:rPr>
                <w:spacing w:val="-3"/>
              </w:rPr>
              <w:t>健全</w:t>
            </w:r>
          </w:p>
        </w:tc>
        <w:tc>
          <w:tcPr>
            <w:tcW w:w="5390" w:type="dxa"/>
            <w:vAlign w:val="top"/>
          </w:tcPr>
          <w:p w14:paraId="4582B61C">
            <w:pPr>
              <w:pStyle w:val="6"/>
              <w:spacing w:before="141" w:line="219" w:lineRule="auto"/>
              <w:ind w:left="27"/>
            </w:pPr>
            <w:r>
              <w:rPr>
                <w:spacing w:val="2"/>
              </w:rPr>
              <w:t>考察政府采购管理制度的健全性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0FF3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052A9B1B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09B2A4E6">
            <w:pPr>
              <w:pStyle w:val="6"/>
              <w:spacing w:before="146" w:line="241" w:lineRule="auto"/>
              <w:ind w:left="50"/>
            </w:pPr>
            <w:r>
              <w:rPr>
                <w:spacing w:val="-1"/>
              </w:rPr>
              <w:t>B42</w:t>
            </w:r>
          </w:p>
        </w:tc>
        <w:tc>
          <w:tcPr>
            <w:tcW w:w="2036" w:type="dxa"/>
            <w:vAlign w:val="top"/>
          </w:tcPr>
          <w:p w14:paraId="3C8DD643">
            <w:pPr>
              <w:pStyle w:val="6"/>
              <w:spacing w:before="141" w:line="219" w:lineRule="auto"/>
              <w:ind w:left="22"/>
            </w:pPr>
            <w:r>
              <w:rPr>
                <w:spacing w:val="2"/>
              </w:rPr>
              <w:t>政府采购管理是否按制度执行</w:t>
            </w:r>
          </w:p>
        </w:tc>
        <w:tc>
          <w:tcPr>
            <w:tcW w:w="637" w:type="dxa"/>
            <w:vAlign w:val="top"/>
          </w:tcPr>
          <w:p w14:paraId="4EAE4CAF">
            <w:pPr>
              <w:pStyle w:val="6"/>
              <w:spacing w:before="146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18F65423">
            <w:pPr>
              <w:pStyle w:val="6"/>
              <w:spacing w:before="146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D7656FE">
            <w:pPr>
              <w:pStyle w:val="6"/>
              <w:spacing w:before="143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08919B18">
            <w:pPr>
              <w:pStyle w:val="6"/>
              <w:spacing w:before="143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674799AE">
            <w:pPr>
              <w:pStyle w:val="6"/>
              <w:spacing w:before="141" w:line="219" w:lineRule="auto"/>
              <w:ind w:left="27"/>
            </w:pPr>
            <w:r>
              <w:rPr>
                <w:spacing w:val="2"/>
              </w:rPr>
              <w:t>考察政府采购管理是否按制度执行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29ECD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3BBBCDAC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63CE04E7">
            <w:pPr>
              <w:pStyle w:val="6"/>
              <w:spacing w:before="141" w:line="219" w:lineRule="auto"/>
              <w:ind w:left="17"/>
            </w:pPr>
            <w:r>
              <w:rPr>
                <w:spacing w:val="-3"/>
              </w:rPr>
              <w:t>B5</w:t>
            </w:r>
            <w:r>
              <w:rPr>
                <w:spacing w:val="45"/>
              </w:rPr>
              <w:t xml:space="preserve"> </w:t>
            </w:r>
            <w:r>
              <w:rPr>
                <w:spacing w:val="-3"/>
              </w:rPr>
              <w:t>内部控制管理</w:t>
            </w:r>
          </w:p>
        </w:tc>
        <w:tc>
          <w:tcPr>
            <w:tcW w:w="637" w:type="dxa"/>
            <w:vAlign w:val="top"/>
          </w:tcPr>
          <w:p w14:paraId="71B16D32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DA40314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689924B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CDEDE58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1B03AF0D">
            <w:pPr>
              <w:rPr>
                <w:rFonts w:ascii="Arial"/>
                <w:sz w:val="21"/>
              </w:rPr>
            </w:pPr>
          </w:p>
        </w:tc>
      </w:tr>
      <w:tr w14:paraId="7C14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14F74BE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388FF3D9">
            <w:pPr>
              <w:pStyle w:val="6"/>
              <w:spacing w:before="146"/>
              <w:ind w:left="50"/>
            </w:pPr>
            <w:r>
              <w:rPr>
                <w:spacing w:val="-1"/>
              </w:rPr>
              <w:t>B51</w:t>
            </w:r>
          </w:p>
        </w:tc>
        <w:tc>
          <w:tcPr>
            <w:tcW w:w="2036" w:type="dxa"/>
            <w:vAlign w:val="top"/>
          </w:tcPr>
          <w:p w14:paraId="66735AF1">
            <w:pPr>
              <w:pStyle w:val="6"/>
              <w:spacing w:before="142" w:line="219" w:lineRule="auto"/>
              <w:ind w:left="51"/>
            </w:pPr>
            <w:r>
              <w:rPr>
                <w:spacing w:val="-2"/>
              </w:rPr>
              <w:t>内部控制建设情况</w:t>
            </w:r>
          </w:p>
        </w:tc>
        <w:tc>
          <w:tcPr>
            <w:tcW w:w="637" w:type="dxa"/>
            <w:vAlign w:val="top"/>
          </w:tcPr>
          <w:p w14:paraId="4E995A5B">
            <w:pPr>
              <w:pStyle w:val="6"/>
              <w:spacing w:before="146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41F39FF5">
            <w:pPr>
              <w:pStyle w:val="6"/>
              <w:spacing w:before="146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C40E9F7">
            <w:pPr>
              <w:pStyle w:val="6"/>
              <w:spacing w:before="141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6B173E22">
            <w:pPr>
              <w:pStyle w:val="6"/>
              <w:spacing w:before="141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69322F1A">
            <w:pPr>
              <w:pStyle w:val="6"/>
              <w:spacing w:before="142" w:line="219" w:lineRule="auto"/>
              <w:ind w:left="27"/>
            </w:pPr>
            <w:r>
              <w:rPr>
                <w:spacing w:val="2"/>
              </w:rPr>
              <w:t>考察部门是否建立行之有效的内部控制管理制度 。</w:t>
            </w:r>
          </w:p>
        </w:tc>
      </w:tr>
      <w:tr w14:paraId="679F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0E21B754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54CCA2E3">
            <w:pPr>
              <w:pStyle w:val="6"/>
              <w:spacing w:before="146"/>
              <w:ind w:left="50"/>
            </w:pPr>
            <w:r>
              <w:rPr>
                <w:spacing w:val="-1"/>
              </w:rPr>
              <w:t>B52</w:t>
            </w:r>
          </w:p>
        </w:tc>
        <w:tc>
          <w:tcPr>
            <w:tcW w:w="2036" w:type="dxa"/>
            <w:vAlign w:val="top"/>
          </w:tcPr>
          <w:p w14:paraId="5261CC99">
            <w:pPr>
              <w:pStyle w:val="6"/>
              <w:spacing w:before="142" w:line="219" w:lineRule="auto"/>
              <w:ind w:left="51"/>
            </w:pPr>
            <w:r>
              <w:rPr>
                <w:spacing w:val="-2"/>
              </w:rPr>
              <w:t>内部控制执行情况</w:t>
            </w:r>
          </w:p>
        </w:tc>
        <w:tc>
          <w:tcPr>
            <w:tcW w:w="637" w:type="dxa"/>
            <w:vAlign w:val="top"/>
          </w:tcPr>
          <w:p w14:paraId="65EDD55D">
            <w:pPr>
              <w:pStyle w:val="6"/>
              <w:spacing w:before="146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6D25AB80">
            <w:pPr>
              <w:pStyle w:val="6"/>
              <w:spacing w:before="146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17E7CA8E">
            <w:pPr>
              <w:pStyle w:val="6"/>
              <w:spacing w:before="142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0F98EF82">
            <w:pPr>
              <w:pStyle w:val="6"/>
              <w:spacing w:before="142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5F7C6C8A">
            <w:pPr>
              <w:pStyle w:val="6"/>
              <w:spacing w:before="142" w:line="219" w:lineRule="auto"/>
              <w:ind w:left="27"/>
            </w:pPr>
            <w:r>
              <w:rPr>
                <w:spacing w:val="2"/>
              </w:rPr>
              <w:t>考察部门内部控制是否有效执行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09223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3606105C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10A54363">
            <w:pPr>
              <w:pStyle w:val="6"/>
              <w:spacing w:before="146"/>
              <w:ind w:left="50"/>
            </w:pPr>
            <w:r>
              <w:rPr>
                <w:spacing w:val="-1"/>
              </w:rPr>
              <w:t>B53</w:t>
            </w:r>
          </w:p>
        </w:tc>
        <w:tc>
          <w:tcPr>
            <w:tcW w:w="2036" w:type="dxa"/>
            <w:vAlign w:val="top"/>
          </w:tcPr>
          <w:p w14:paraId="2D880EFF">
            <w:pPr>
              <w:pStyle w:val="6"/>
              <w:spacing w:before="142" w:line="219" w:lineRule="auto"/>
              <w:ind w:left="51"/>
            </w:pPr>
            <w:r>
              <w:rPr>
                <w:spacing w:val="-2"/>
              </w:rPr>
              <w:t>内部控制监督情况</w:t>
            </w:r>
          </w:p>
        </w:tc>
        <w:tc>
          <w:tcPr>
            <w:tcW w:w="637" w:type="dxa"/>
            <w:vAlign w:val="top"/>
          </w:tcPr>
          <w:p w14:paraId="2D988BD4">
            <w:pPr>
              <w:pStyle w:val="6"/>
              <w:spacing w:before="147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71B7221B">
            <w:pPr>
              <w:pStyle w:val="6"/>
              <w:spacing w:before="147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4B756573">
            <w:pPr>
              <w:pStyle w:val="6"/>
              <w:spacing w:before="144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53DC561F">
            <w:pPr>
              <w:pStyle w:val="6"/>
              <w:spacing w:before="144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0A22D66F">
            <w:pPr>
              <w:pStyle w:val="6"/>
              <w:spacing w:before="142" w:line="219" w:lineRule="auto"/>
              <w:ind w:left="27"/>
            </w:pPr>
            <w:r>
              <w:rPr>
                <w:spacing w:val="2"/>
              </w:rPr>
              <w:t>考察部门是否建立行之有效的内部控制监督制度。</w:t>
            </w:r>
          </w:p>
        </w:tc>
      </w:tr>
      <w:tr w14:paraId="1F3C5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7140A25A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2"/>
            <w:vAlign w:val="top"/>
          </w:tcPr>
          <w:p w14:paraId="360128E2">
            <w:pPr>
              <w:pStyle w:val="6"/>
              <w:spacing w:before="142" w:line="219" w:lineRule="auto"/>
              <w:ind w:left="17"/>
            </w:pPr>
            <w:r>
              <w:rPr>
                <w:spacing w:val="-1"/>
              </w:rPr>
              <w:t>B6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预算绩效管理</w:t>
            </w:r>
          </w:p>
        </w:tc>
        <w:tc>
          <w:tcPr>
            <w:tcW w:w="637" w:type="dxa"/>
            <w:vAlign w:val="top"/>
          </w:tcPr>
          <w:p w14:paraId="12FB9E22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0FD1333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Align w:val="top"/>
          </w:tcPr>
          <w:p w14:paraId="06CF844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1CC95C2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4489EE47">
            <w:pPr>
              <w:rPr>
                <w:rFonts w:ascii="Arial"/>
                <w:sz w:val="21"/>
              </w:rPr>
            </w:pPr>
          </w:p>
        </w:tc>
      </w:tr>
      <w:tr w14:paraId="3A6E4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3609F1EB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0D2B668C">
            <w:pPr>
              <w:pStyle w:val="6"/>
              <w:spacing w:before="147"/>
              <w:ind w:left="50"/>
            </w:pPr>
            <w:r>
              <w:rPr>
                <w:spacing w:val="-1"/>
              </w:rPr>
              <w:t>B61</w:t>
            </w:r>
          </w:p>
        </w:tc>
        <w:tc>
          <w:tcPr>
            <w:tcW w:w="2036" w:type="dxa"/>
            <w:vAlign w:val="top"/>
          </w:tcPr>
          <w:p w14:paraId="1906BAC3">
            <w:pPr>
              <w:pStyle w:val="6"/>
              <w:spacing w:before="142" w:line="219" w:lineRule="auto"/>
              <w:ind w:left="26"/>
            </w:pPr>
            <w:r>
              <w:t>组织管理情况</w:t>
            </w:r>
          </w:p>
        </w:tc>
        <w:tc>
          <w:tcPr>
            <w:tcW w:w="637" w:type="dxa"/>
            <w:vAlign w:val="top"/>
          </w:tcPr>
          <w:p w14:paraId="0207E06F">
            <w:pPr>
              <w:pStyle w:val="6"/>
              <w:spacing w:before="147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06E73A53">
            <w:pPr>
              <w:pStyle w:val="6"/>
              <w:spacing w:before="147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5B01859C">
            <w:pPr>
              <w:pStyle w:val="6"/>
              <w:spacing w:before="142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797FC15C">
            <w:pPr>
              <w:pStyle w:val="6"/>
              <w:spacing w:before="142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1F2510A8">
            <w:pPr>
              <w:pStyle w:val="6"/>
              <w:spacing w:before="142" w:line="219" w:lineRule="auto"/>
              <w:ind w:left="30"/>
            </w:pPr>
            <w:r>
              <w:rPr>
                <w:spacing w:val="2"/>
              </w:rPr>
              <w:t>主要包含制度建设、职能配置、分行业的指标体系。</w:t>
            </w:r>
          </w:p>
        </w:tc>
      </w:tr>
      <w:tr w14:paraId="2CBE0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3" w:type="dxa"/>
            <w:vAlign w:val="top"/>
          </w:tcPr>
          <w:p w14:paraId="05FFB072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36BC5F8C">
            <w:pPr>
              <w:pStyle w:val="6"/>
              <w:spacing w:before="147"/>
              <w:ind w:left="50"/>
            </w:pPr>
            <w:r>
              <w:rPr>
                <w:spacing w:val="-1"/>
              </w:rPr>
              <w:t>B62</w:t>
            </w:r>
          </w:p>
        </w:tc>
        <w:tc>
          <w:tcPr>
            <w:tcW w:w="2036" w:type="dxa"/>
            <w:vAlign w:val="top"/>
          </w:tcPr>
          <w:p w14:paraId="41A58273">
            <w:pPr>
              <w:pStyle w:val="6"/>
              <w:spacing w:before="142" w:line="220" w:lineRule="auto"/>
              <w:ind w:left="26"/>
            </w:pPr>
            <w:r>
              <w:t>工作开展情况</w:t>
            </w:r>
          </w:p>
        </w:tc>
        <w:tc>
          <w:tcPr>
            <w:tcW w:w="637" w:type="dxa"/>
            <w:vAlign w:val="top"/>
          </w:tcPr>
          <w:p w14:paraId="117E5058">
            <w:pPr>
              <w:pStyle w:val="6"/>
              <w:spacing w:before="147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517FB91D">
            <w:pPr>
              <w:pStyle w:val="6"/>
              <w:spacing w:before="147" w:line="241" w:lineRule="auto"/>
              <w:ind w:left="300"/>
            </w:pPr>
            <w:r>
              <w:t>2</w:t>
            </w:r>
          </w:p>
        </w:tc>
        <w:tc>
          <w:tcPr>
            <w:tcW w:w="597" w:type="dxa"/>
            <w:vAlign w:val="top"/>
          </w:tcPr>
          <w:p w14:paraId="291A2CCA">
            <w:pPr>
              <w:pStyle w:val="6"/>
              <w:spacing w:before="142" w:line="220" w:lineRule="auto"/>
              <w:ind w:left="183"/>
            </w:pPr>
            <w:r>
              <w:rPr>
                <w:spacing w:val="-3"/>
              </w:rPr>
              <w:t>有效</w:t>
            </w:r>
          </w:p>
        </w:tc>
        <w:tc>
          <w:tcPr>
            <w:tcW w:w="598" w:type="dxa"/>
            <w:vAlign w:val="top"/>
          </w:tcPr>
          <w:p w14:paraId="19B927BF">
            <w:pPr>
              <w:pStyle w:val="6"/>
              <w:spacing w:before="142" w:line="220" w:lineRule="auto"/>
              <w:ind w:left="184"/>
            </w:pPr>
            <w:r>
              <w:rPr>
                <w:spacing w:val="-3"/>
              </w:rPr>
              <w:t>有效</w:t>
            </w:r>
          </w:p>
        </w:tc>
        <w:tc>
          <w:tcPr>
            <w:tcW w:w="5390" w:type="dxa"/>
            <w:vAlign w:val="top"/>
          </w:tcPr>
          <w:p w14:paraId="16BBE37F">
            <w:pPr>
              <w:pStyle w:val="6"/>
              <w:spacing w:before="142" w:line="218" w:lineRule="auto"/>
              <w:ind w:left="27"/>
            </w:pPr>
            <w:r>
              <w:rPr>
                <w:spacing w:val="-2"/>
              </w:rPr>
              <w:t>包含事前评估、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目标管理、跟踪评价、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自评价</w:t>
            </w:r>
            <w:r>
              <w:rPr>
                <w:spacing w:val="-3"/>
              </w:rPr>
              <w:t>和整改情况。</w:t>
            </w:r>
          </w:p>
        </w:tc>
      </w:tr>
    </w:tbl>
    <w:p w14:paraId="1C793063">
      <w:pPr>
        <w:rPr>
          <w:rFonts w:ascii="Arial"/>
          <w:sz w:val="21"/>
        </w:rPr>
      </w:pPr>
    </w:p>
    <w:p w14:paraId="2B82C85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815" w:right="642" w:bottom="400" w:left="858" w:header="0" w:footer="0" w:gutter="0"/>
          <w:cols w:space="720" w:num="1"/>
        </w:sectPr>
      </w:pPr>
    </w:p>
    <w:p w14:paraId="73D5E859">
      <w:pPr>
        <w:spacing w:line="95" w:lineRule="exact"/>
      </w:pPr>
    </w:p>
    <w:tbl>
      <w:tblPr>
        <w:tblStyle w:val="5"/>
        <w:tblW w:w="10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"/>
        <w:gridCol w:w="2326"/>
        <w:gridCol w:w="637"/>
        <w:gridCol w:w="637"/>
        <w:gridCol w:w="597"/>
        <w:gridCol w:w="598"/>
        <w:gridCol w:w="5390"/>
      </w:tblGrid>
      <w:tr w14:paraId="11165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8" w:hRule="atLeast"/>
        </w:trPr>
        <w:tc>
          <w:tcPr>
            <w:tcW w:w="2539" w:type="dxa"/>
            <w:gridSpan w:val="2"/>
            <w:vAlign w:val="top"/>
          </w:tcPr>
          <w:p w14:paraId="2CEE079A">
            <w:pPr>
              <w:pStyle w:val="6"/>
              <w:spacing w:before="136" w:line="235" w:lineRule="auto"/>
              <w:ind w:left="1005"/>
            </w:pPr>
            <w:r>
              <w:rPr>
                <w:b/>
                <w:bCs/>
                <w:spacing w:val="9"/>
              </w:rPr>
              <w:t>指标名称</w:t>
            </w:r>
          </w:p>
        </w:tc>
        <w:tc>
          <w:tcPr>
            <w:tcW w:w="637" w:type="dxa"/>
            <w:vAlign w:val="top"/>
          </w:tcPr>
          <w:p w14:paraId="223865E6">
            <w:pPr>
              <w:pStyle w:val="6"/>
              <w:spacing w:before="133" w:line="235" w:lineRule="auto"/>
              <w:ind w:left="187"/>
              <w:outlineLvl w:val="0"/>
            </w:pPr>
            <w:r>
              <w:rPr>
                <w:b/>
                <w:bCs/>
                <w:spacing w:val="7"/>
              </w:rPr>
              <w:t>权重</w:t>
            </w:r>
          </w:p>
        </w:tc>
        <w:tc>
          <w:tcPr>
            <w:tcW w:w="637" w:type="dxa"/>
            <w:vAlign w:val="top"/>
          </w:tcPr>
          <w:p w14:paraId="0BD01678">
            <w:pPr>
              <w:pStyle w:val="6"/>
              <w:spacing w:before="133" w:line="235" w:lineRule="auto"/>
              <w:ind w:left="189"/>
              <w:outlineLvl w:val="0"/>
            </w:pPr>
            <w:r>
              <w:rPr>
                <w:b/>
                <w:bCs/>
                <w:spacing w:val="5"/>
              </w:rPr>
              <w:t>得分</w:t>
            </w:r>
          </w:p>
        </w:tc>
        <w:tc>
          <w:tcPr>
            <w:tcW w:w="597" w:type="dxa"/>
            <w:vAlign w:val="top"/>
          </w:tcPr>
          <w:p w14:paraId="3893F74A">
            <w:pPr>
              <w:pStyle w:val="6"/>
              <w:spacing w:before="133" w:line="235" w:lineRule="auto"/>
              <w:ind w:left="153"/>
            </w:pPr>
            <w:r>
              <w:rPr>
                <w:b/>
                <w:bCs/>
                <w:spacing w:val="-6"/>
              </w:rPr>
              <w:t>目标值</w:t>
            </w:r>
          </w:p>
        </w:tc>
        <w:tc>
          <w:tcPr>
            <w:tcW w:w="598" w:type="dxa"/>
            <w:vAlign w:val="top"/>
          </w:tcPr>
          <w:p w14:paraId="17592C88">
            <w:pPr>
              <w:pStyle w:val="6"/>
              <w:spacing w:before="133" w:line="235" w:lineRule="auto"/>
              <w:ind w:left="102"/>
            </w:pPr>
            <w:r>
              <w:rPr>
                <w:b/>
                <w:bCs/>
                <w:spacing w:val="8"/>
              </w:rPr>
              <w:t>业绩值</w:t>
            </w:r>
          </w:p>
        </w:tc>
        <w:tc>
          <w:tcPr>
            <w:tcW w:w="5390" w:type="dxa"/>
            <w:vAlign w:val="top"/>
          </w:tcPr>
          <w:p w14:paraId="267256D4">
            <w:pPr>
              <w:pStyle w:val="6"/>
              <w:spacing w:before="133" w:line="235" w:lineRule="auto"/>
              <w:ind w:left="2086"/>
            </w:pPr>
            <w:r>
              <w:rPr>
                <w:b/>
                <w:bCs/>
                <w:spacing w:val="11"/>
              </w:rPr>
              <w:t>指标解释及评分标准</w:t>
            </w:r>
          </w:p>
        </w:tc>
      </w:tr>
      <w:tr w14:paraId="41A3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39" w:type="dxa"/>
            <w:gridSpan w:val="2"/>
            <w:vAlign w:val="top"/>
          </w:tcPr>
          <w:p w14:paraId="03C914E0">
            <w:pPr>
              <w:pStyle w:val="6"/>
              <w:spacing w:before="131" w:line="219" w:lineRule="auto"/>
              <w:ind w:left="28"/>
            </w:pPr>
            <w:r>
              <w:rPr>
                <w:b/>
                <w:bCs/>
                <w:spacing w:val="-3"/>
              </w:rPr>
              <w:t>C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部门履职</w:t>
            </w:r>
          </w:p>
        </w:tc>
        <w:tc>
          <w:tcPr>
            <w:tcW w:w="637" w:type="dxa"/>
            <w:vAlign w:val="top"/>
          </w:tcPr>
          <w:p w14:paraId="33E5B4F0">
            <w:pPr>
              <w:pStyle w:val="6"/>
              <w:spacing w:before="136"/>
              <w:ind w:left="266"/>
            </w:pPr>
            <w:r>
              <w:rPr>
                <w:b/>
                <w:bCs/>
                <w:spacing w:val="-5"/>
              </w:rPr>
              <w:t>35</w:t>
            </w:r>
          </w:p>
        </w:tc>
        <w:tc>
          <w:tcPr>
            <w:tcW w:w="637" w:type="dxa"/>
            <w:vAlign w:val="top"/>
          </w:tcPr>
          <w:p w14:paraId="179ACF34">
            <w:pPr>
              <w:pStyle w:val="6"/>
              <w:spacing w:before="141" w:line="239" w:lineRule="auto"/>
              <w:ind w:left="203"/>
            </w:pPr>
            <w:r>
              <w:rPr>
                <w:b/>
                <w:bCs/>
                <w:spacing w:val="-4"/>
              </w:rPr>
              <w:t>33.6</w:t>
            </w:r>
          </w:p>
        </w:tc>
        <w:tc>
          <w:tcPr>
            <w:tcW w:w="597" w:type="dxa"/>
            <w:vAlign w:val="top"/>
          </w:tcPr>
          <w:p w14:paraId="3AF8BCF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214FD29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5F347C92">
            <w:pPr>
              <w:rPr>
                <w:rFonts w:ascii="Arial"/>
                <w:sz w:val="21"/>
              </w:rPr>
            </w:pPr>
          </w:p>
        </w:tc>
      </w:tr>
      <w:tr w14:paraId="4F1E1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5023A1CD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05642DAA">
            <w:pPr>
              <w:pStyle w:val="6"/>
              <w:spacing w:before="60" w:line="224" w:lineRule="auto"/>
              <w:ind w:left="22" w:right="119" w:hanging="1"/>
            </w:pPr>
            <w:r>
              <w:rPr>
                <w:spacing w:val="1"/>
              </w:rPr>
              <w:t>C1 全市公共机构节能宣传 、教育和培训</w:t>
            </w:r>
            <w:r>
              <w:rPr>
                <w:spacing w:val="-3"/>
              </w:rPr>
              <w:t>情况</w:t>
            </w:r>
          </w:p>
        </w:tc>
        <w:tc>
          <w:tcPr>
            <w:tcW w:w="637" w:type="dxa"/>
            <w:vAlign w:val="top"/>
          </w:tcPr>
          <w:p w14:paraId="6FEFA7B0">
            <w:pPr>
              <w:pStyle w:val="6"/>
              <w:spacing w:before="137"/>
              <w:ind w:left="282"/>
            </w:pPr>
            <w:r>
              <w:rPr>
                <w:spacing w:val="-7"/>
              </w:rPr>
              <w:t>15</w:t>
            </w:r>
          </w:p>
        </w:tc>
        <w:tc>
          <w:tcPr>
            <w:tcW w:w="637" w:type="dxa"/>
            <w:vAlign w:val="top"/>
          </w:tcPr>
          <w:p w14:paraId="184ECF6B">
            <w:pPr>
              <w:pStyle w:val="6"/>
              <w:spacing w:before="137"/>
              <w:ind w:left="284"/>
            </w:pPr>
            <w:r>
              <w:rPr>
                <w:spacing w:val="-7"/>
              </w:rPr>
              <w:t>15</w:t>
            </w:r>
          </w:p>
        </w:tc>
        <w:tc>
          <w:tcPr>
            <w:tcW w:w="597" w:type="dxa"/>
            <w:vAlign w:val="top"/>
          </w:tcPr>
          <w:p w14:paraId="32832753">
            <w:pPr>
              <w:pStyle w:val="6"/>
              <w:spacing w:before="133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36E5067F">
            <w:pPr>
              <w:pStyle w:val="6"/>
              <w:spacing w:before="135" w:line="222" w:lineRule="auto"/>
              <w:ind w:left="287"/>
            </w:pPr>
            <w:r>
              <w:t>良</w:t>
            </w:r>
          </w:p>
        </w:tc>
        <w:tc>
          <w:tcPr>
            <w:tcW w:w="5390" w:type="dxa"/>
            <w:vAlign w:val="top"/>
          </w:tcPr>
          <w:p w14:paraId="021FAB42">
            <w:pPr>
              <w:pStyle w:val="6"/>
              <w:spacing w:before="60" w:line="219" w:lineRule="auto"/>
              <w:ind w:left="27"/>
            </w:pPr>
            <w:r>
              <w:rPr>
                <w:spacing w:val="-1"/>
              </w:rPr>
              <w:t>考察节能宣传、教育和培训情况，根据实际情</w:t>
            </w:r>
            <w:r>
              <w:rPr>
                <w:spacing w:val="-2"/>
              </w:rPr>
              <w:t>况酌情打分，评级“优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”“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良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”“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中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”“差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”。</w:t>
            </w:r>
          </w:p>
        </w:tc>
      </w:tr>
      <w:tr w14:paraId="3DE0A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13" w:type="dxa"/>
            <w:vAlign w:val="top"/>
          </w:tcPr>
          <w:p w14:paraId="7C7B3BEB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7598CE74">
            <w:pPr>
              <w:pStyle w:val="6"/>
              <w:spacing w:before="133" w:line="219" w:lineRule="auto"/>
              <w:ind w:left="21"/>
            </w:pPr>
            <w:r>
              <w:t>C2 推广新能源 、新技术和新产品情况</w:t>
            </w:r>
          </w:p>
        </w:tc>
        <w:tc>
          <w:tcPr>
            <w:tcW w:w="637" w:type="dxa"/>
            <w:vAlign w:val="top"/>
          </w:tcPr>
          <w:p w14:paraId="2B3922D7">
            <w:pPr>
              <w:pStyle w:val="6"/>
              <w:spacing w:before="137"/>
              <w:ind w:left="282"/>
            </w:pPr>
            <w:r>
              <w:rPr>
                <w:spacing w:val="-7"/>
              </w:rPr>
              <w:t>10</w:t>
            </w:r>
          </w:p>
        </w:tc>
        <w:tc>
          <w:tcPr>
            <w:tcW w:w="637" w:type="dxa"/>
            <w:vAlign w:val="top"/>
          </w:tcPr>
          <w:p w14:paraId="7DA00AB4">
            <w:pPr>
              <w:pStyle w:val="6"/>
              <w:spacing w:before="137"/>
              <w:ind w:left="297"/>
            </w:pPr>
            <w:r>
              <w:t>9</w:t>
            </w:r>
          </w:p>
        </w:tc>
        <w:tc>
          <w:tcPr>
            <w:tcW w:w="597" w:type="dxa"/>
            <w:vAlign w:val="top"/>
          </w:tcPr>
          <w:p w14:paraId="3DB61BC7">
            <w:pPr>
              <w:pStyle w:val="6"/>
              <w:spacing w:before="133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4E9B4CB9">
            <w:pPr>
              <w:pStyle w:val="6"/>
              <w:spacing w:before="135" w:line="222" w:lineRule="auto"/>
              <w:ind w:left="287"/>
            </w:pPr>
            <w:r>
              <w:t>良</w:t>
            </w:r>
          </w:p>
        </w:tc>
        <w:tc>
          <w:tcPr>
            <w:tcW w:w="5390" w:type="dxa"/>
            <w:vAlign w:val="top"/>
          </w:tcPr>
          <w:p w14:paraId="568156AB">
            <w:pPr>
              <w:pStyle w:val="6"/>
              <w:spacing w:before="61" w:line="219" w:lineRule="auto"/>
              <w:ind w:left="27"/>
            </w:pPr>
            <w:r>
              <w:t>考察推广新能源、新技术和新产品情况，根据实际情况酌情打分，评级“优</w:t>
            </w:r>
            <w:r>
              <w:rPr>
                <w:spacing w:val="-25"/>
              </w:rPr>
              <w:t xml:space="preserve"> </w:t>
            </w:r>
            <w:r>
              <w:t>”“</w:t>
            </w:r>
            <w:r>
              <w:rPr>
                <w:spacing w:val="-36"/>
              </w:rPr>
              <w:t xml:space="preserve"> </w:t>
            </w:r>
            <w:r>
              <w:t>良</w:t>
            </w:r>
            <w:r>
              <w:rPr>
                <w:spacing w:val="-41"/>
              </w:rPr>
              <w:t xml:space="preserve"> </w:t>
            </w:r>
            <w:r>
              <w:t>”“</w:t>
            </w:r>
            <w:r>
              <w:rPr>
                <w:spacing w:val="-42"/>
              </w:rPr>
              <w:t xml:space="preserve"> </w:t>
            </w:r>
            <w:r>
              <w:t>中</w:t>
            </w:r>
            <w:r>
              <w:rPr>
                <w:spacing w:val="-42"/>
              </w:rPr>
              <w:t xml:space="preserve"> </w:t>
            </w:r>
            <w:r>
              <w:t>”“差</w:t>
            </w:r>
            <w:r>
              <w:rPr>
                <w:spacing w:val="-44"/>
              </w:rPr>
              <w:t xml:space="preserve"> </w:t>
            </w:r>
            <w:r>
              <w:t>”</w:t>
            </w:r>
          </w:p>
          <w:p w14:paraId="136FE132">
            <w:pPr>
              <w:pStyle w:val="6"/>
              <w:spacing w:before="83" w:line="61" w:lineRule="exact"/>
              <w:ind w:left="48"/>
            </w:pPr>
            <w:bookmarkStart w:id="0" w:name="_GoBack"/>
            <w:r>
              <w:rPr>
                <w:position w:val="1"/>
              </w:rPr>
              <w:t>。</w:t>
            </w:r>
            <w:bookmarkEnd w:id="0"/>
          </w:p>
        </w:tc>
      </w:tr>
      <w:tr w14:paraId="2252F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13" w:type="dxa"/>
            <w:vAlign w:val="top"/>
          </w:tcPr>
          <w:p w14:paraId="014B0696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5609BA10">
            <w:pPr>
              <w:pStyle w:val="6"/>
              <w:spacing w:before="62" w:line="222" w:lineRule="auto"/>
              <w:ind w:left="22" w:right="109" w:hanging="1"/>
            </w:pPr>
            <w:r>
              <w:t>C3 全市公共机构能源资源消耗统计</w:t>
            </w:r>
            <w:r>
              <w:rPr>
                <w:spacing w:val="28"/>
                <w:w w:val="101"/>
              </w:rPr>
              <w:t xml:space="preserve"> </w:t>
            </w:r>
            <w:r>
              <w:t>、分析与评价情况</w:t>
            </w:r>
          </w:p>
        </w:tc>
        <w:tc>
          <w:tcPr>
            <w:tcW w:w="637" w:type="dxa"/>
            <w:vAlign w:val="top"/>
          </w:tcPr>
          <w:p w14:paraId="2A19136F">
            <w:pPr>
              <w:pStyle w:val="6"/>
              <w:spacing w:before="138"/>
              <w:ind w:left="282"/>
            </w:pPr>
            <w:r>
              <w:rPr>
                <w:spacing w:val="-7"/>
              </w:rPr>
              <w:t>10</w:t>
            </w:r>
          </w:p>
        </w:tc>
        <w:tc>
          <w:tcPr>
            <w:tcW w:w="637" w:type="dxa"/>
            <w:vAlign w:val="top"/>
          </w:tcPr>
          <w:p w14:paraId="6F302F72">
            <w:pPr>
              <w:pStyle w:val="6"/>
              <w:spacing w:before="143" w:line="239" w:lineRule="auto"/>
              <w:ind w:left="235"/>
            </w:pPr>
            <w:r>
              <w:rPr>
                <w:spacing w:val="-2"/>
              </w:rPr>
              <w:t>9.6</w:t>
            </w:r>
          </w:p>
        </w:tc>
        <w:tc>
          <w:tcPr>
            <w:tcW w:w="597" w:type="dxa"/>
            <w:vAlign w:val="top"/>
          </w:tcPr>
          <w:p w14:paraId="431436F4">
            <w:pPr>
              <w:pStyle w:val="6"/>
              <w:spacing w:before="134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5805DA3A">
            <w:pPr>
              <w:pStyle w:val="6"/>
              <w:spacing w:before="134" w:line="219" w:lineRule="auto"/>
              <w:ind w:left="245"/>
            </w:pPr>
            <w:r>
              <w:t>优</w:t>
            </w:r>
          </w:p>
        </w:tc>
        <w:tc>
          <w:tcPr>
            <w:tcW w:w="5390" w:type="dxa"/>
            <w:vAlign w:val="top"/>
          </w:tcPr>
          <w:p w14:paraId="19CB36D7">
            <w:pPr>
              <w:pStyle w:val="6"/>
              <w:spacing w:before="62" w:line="222" w:lineRule="auto"/>
              <w:ind w:left="31" w:right="135" w:hanging="4"/>
            </w:pPr>
            <w:r>
              <w:rPr>
                <w:spacing w:val="1"/>
              </w:rPr>
              <w:t>考察全市公共机构能源资源消耗统计、分析与评价情况</w:t>
            </w:r>
            <w:r>
              <w:t>，根据实际情况酌情打分，评级“优</w:t>
            </w:r>
            <w:r>
              <w:rPr>
                <w:spacing w:val="-44"/>
              </w:rPr>
              <w:t xml:space="preserve"> </w:t>
            </w:r>
            <w:r>
              <w:t>”“</w:t>
            </w:r>
            <w:r>
              <w:rPr>
                <w:spacing w:val="-39"/>
              </w:rPr>
              <w:t xml:space="preserve"> </w:t>
            </w:r>
            <w:r>
              <w:t xml:space="preserve">良 </w:t>
            </w:r>
            <w:r>
              <w:rPr>
                <w:spacing w:val="-4"/>
              </w:rPr>
              <w:t>”“中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”“差”。</w:t>
            </w:r>
          </w:p>
        </w:tc>
      </w:tr>
      <w:tr w14:paraId="0B5E5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39" w:type="dxa"/>
            <w:gridSpan w:val="2"/>
            <w:vAlign w:val="top"/>
          </w:tcPr>
          <w:p w14:paraId="213A2ADB">
            <w:pPr>
              <w:pStyle w:val="6"/>
              <w:spacing w:before="137" w:line="220" w:lineRule="auto"/>
              <w:ind w:left="24"/>
            </w:pPr>
            <w:r>
              <w:rPr>
                <w:b/>
                <w:bCs/>
                <w:spacing w:val="-3"/>
              </w:rPr>
              <w:t>D</w:t>
            </w:r>
            <w:r>
              <w:rPr>
                <w:spacing w:val="24"/>
              </w:rPr>
              <w:t xml:space="preserve"> </w:t>
            </w:r>
            <w:r>
              <w:rPr>
                <w:b/>
                <w:bCs/>
                <w:spacing w:val="-3"/>
              </w:rPr>
              <w:t>履职绩效</w:t>
            </w:r>
          </w:p>
        </w:tc>
        <w:tc>
          <w:tcPr>
            <w:tcW w:w="637" w:type="dxa"/>
            <w:vAlign w:val="top"/>
          </w:tcPr>
          <w:p w14:paraId="0DD8CC70">
            <w:pPr>
              <w:pStyle w:val="6"/>
              <w:spacing w:before="140"/>
              <w:ind w:left="280"/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637" w:type="dxa"/>
            <w:vAlign w:val="top"/>
          </w:tcPr>
          <w:p w14:paraId="49AD2C5C">
            <w:pPr>
              <w:pStyle w:val="6"/>
              <w:spacing w:before="144" w:line="239" w:lineRule="auto"/>
              <w:ind w:left="230"/>
            </w:pPr>
            <w:r>
              <w:rPr>
                <w:b/>
                <w:bCs/>
                <w:spacing w:val="-3"/>
              </w:rPr>
              <w:t>9.7</w:t>
            </w:r>
          </w:p>
        </w:tc>
        <w:tc>
          <w:tcPr>
            <w:tcW w:w="597" w:type="dxa"/>
            <w:vAlign w:val="top"/>
          </w:tcPr>
          <w:p w14:paraId="50B871E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9CD172F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17F7019F">
            <w:pPr>
              <w:rPr>
                <w:rFonts w:ascii="Arial"/>
                <w:sz w:val="21"/>
              </w:rPr>
            </w:pPr>
          </w:p>
        </w:tc>
      </w:tr>
      <w:tr w14:paraId="78E8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15751027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7A4C876F">
            <w:pPr>
              <w:pStyle w:val="6"/>
              <w:spacing w:before="135" w:line="219" w:lineRule="auto"/>
              <w:ind w:left="17"/>
            </w:pPr>
            <w:r>
              <w:rPr>
                <w:spacing w:val="2"/>
              </w:rPr>
              <w:t>D1 全市公共机构节能情况</w:t>
            </w:r>
          </w:p>
        </w:tc>
        <w:tc>
          <w:tcPr>
            <w:tcW w:w="637" w:type="dxa"/>
            <w:vAlign w:val="top"/>
          </w:tcPr>
          <w:p w14:paraId="15544BB4">
            <w:pPr>
              <w:pStyle w:val="6"/>
              <w:spacing w:before="140"/>
              <w:ind w:left="300"/>
            </w:pPr>
            <w:r>
              <w:t>5</w:t>
            </w:r>
          </w:p>
        </w:tc>
        <w:tc>
          <w:tcPr>
            <w:tcW w:w="637" w:type="dxa"/>
            <w:vAlign w:val="top"/>
          </w:tcPr>
          <w:p w14:paraId="59CBB6B1">
            <w:pPr>
              <w:pStyle w:val="6"/>
              <w:spacing w:before="145" w:line="239" w:lineRule="auto"/>
              <w:ind w:left="234"/>
            </w:pPr>
            <w:r>
              <w:rPr>
                <w:spacing w:val="-2"/>
              </w:rPr>
              <w:t>4.7</w:t>
            </w:r>
          </w:p>
        </w:tc>
        <w:tc>
          <w:tcPr>
            <w:tcW w:w="597" w:type="dxa"/>
            <w:vAlign w:val="top"/>
          </w:tcPr>
          <w:p w14:paraId="362995DE">
            <w:pPr>
              <w:pStyle w:val="6"/>
              <w:spacing w:before="135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658FE860">
            <w:pPr>
              <w:pStyle w:val="6"/>
              <w:spacing w:before="135" w:line="219" w:lineRule="auto"/>
              <w:ind w:left="245"/>
            </w:pPr>
            <w:r>
              <w:t>优</w:t>
            </w:r>
          </w:p>
        </w:tc>
        <w:tc>
          <w:tcPr>
            <w:tcW w:w="5390" w:type="dxa"/>
            <w:vAlign w:val="top"/>
          </w:tcPr>
          <w:p w14:paraId="0A8B81D2">
            <w:pPr>
              <w:pStyle w:val="6"/>
              <w:spacing w:before="135" w:line="219" w:lineRule="auto"/>
              <w:ind w:left="27"/>
            </w:pPr>
            <w:r>
              <w:rPr>
                <w:spacing w:val="-2"/>
              </w:rPr>
              <w:t>考察公共机构节能情况，根据实际情况酌情打分，评级“优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”“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良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”“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中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”“差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”。</w:t>
            </w:r>
          </w:p>
        </w:tc>
      </w:tr>
      <w:tr w14:paraId="622E9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13" w:type="dxa"/>
            <w:vAlign w:val="top"/>
          </w:tcPr>
          <w:p w14:paraId="394DDB6D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7DD5EF36">
            <w:pPr>
              <w:pStyle w:val="6"/>
              <w:spacing w:before="136" w:line="219" w:lineRule="auto"/>
              <w:ind w:left="17"/>
            </w:pPr>
            <w:r>
              <w:rPr>
                <w:spacing w:val="-1"/>
              </w:rPr>
              <w:t>D2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满意度</w:t>
            </w:r>
          </w:p>
        </w:tc>
        <w:tc>
          <w:tcPr>
            <w:tcW w:w="637" w:type="dxa"/>
            <w:vAlign w:val="top"/>
          </w:tcPr>
          <w:p w14:paraId="636535C3">
            <w:pPr>
              <w:pStyle w:val="6"/>
              <w:spacing w:before="140"/>
              <w:ind w:left="300"/>
            </w:pPr>
            <w:r>
              <w:t>5</w:t>
            </w:r>
          </w:p>
        </w:tc>
        <w:tc>
          <w:tcPr>
            <w:tcW w:w="637" w:type="dxa"/>
            <w:vAlign w:val="top"/>
          </w:tcPr>
          <w:p w14:paraId="7790EB04">
            <w:pPr>
              <w:pStyle w:val="6"/>
              <w:spacing w:before="140"/>
              <w:ind w:left="301"/>
            </w:pPr>
            <w:r>
              <w:t>5</w:t>
            </w:r>
          </w:p>
        </w:tc>
        <w:tc>
          <w:tcPr>
            <w:tcW w:w="597" w:type="dxa"/>
            <w:vAlign w:val="top"/>
          </w:tcPr>
          <w:p w14:paraId="3130A654">
            <w:pPr>
              <w:pStyle w:val="6"/>
              <w:spacing w:before="136" w:line="219" w:lineRule="auto"/>
              <w:ind w:left="183"/>
            </w:pPr>
            <w:r>
              <w:rPr>
                <w:spacing w:val="-3"/>
              </w:rPr>
              <w:t>满意</w:t>
            </w:r>
          </w:p>
        </w:tc>
        <w:tc>
          <w:tcPr>
            <w:tcW w:w="598" w:type="dxa"/>
            <w:vAlign w:val="top"/>
          </w:tcPr>
          <w:p w14:paraId="138E9DCB">
            <w:pPr>
              <w:pStyle w:val="6"/>
              <w:spacing w:before="136" w:line="219" w:lineRule="auto"/>
              <w:ind w:left="181"/>
            </w:pPr>
            <w:r>
              <w:rPr>
                <w:spacing w:val="-3"/>
              </w:rPr>
              <w:t>满意</w:t>
            </w:r>
          </w:p>
        </w:tc>
        <w:tc>
          <w:tcPr>
            <w:tcW w:w="5390" w:type="dxa"/>
            <w:vAlign w:val="top"/>
          </w:tcPr>
          <w:p w14:paraId="04C18612">
            <w:pPr>
              <w:pStyle w:val="6"/>
              <w:spacing w:before="136" w:line="219" w:lineRule="auto"/>
              <w:ind w:left="27"/>
            </w:pPr>
            <w:r>
              <w:rPr>
                <w:spacing w:val="2"/>
              </w:rPr>
              <w:t>考察被服务人员对服务的满意度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。</w:t>
            </w:r>
          </w:p>
        </w:tc>
      </w:tr>
      <w:tr w14:paraId="3830B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39" w:type="dxa"/>
            <w:gridSpan w:val="2"/>
            <w:vAlign w:val="top"/>
          </w:tcPr>
          <w:p w14:paraId="5AF823DF">
            <w:pPr>
              <w:pStyle w:val="6"/>
              <w:spacing w:before="137" w:line="219" w:lineRule="auto"/>
              <w:ind w:left="27"/>
            </w:pPr>
            <w:r>
              <w:rPr>
                <w:b/>
                <w:bCs/>
                <w:spacing w:val="-2"/>
              </w:rPr>
              <w:t>E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2"/>
              </w:rPr>
              <w:t>可持续发展能力</w:t>
            </w:r>
          </w:p>
        </w:tc>
        <w:tc>
          <w:tcPr>
            <w:tcW w:w="637" w:type="dxa"/>
            <w:vAlign w:val="top"/>
          </w:tcPr>
          <w:p w14:paraId="5BEFB3CB">
            <w:pPr>
              <w:pStyle w:val="6"/>
              <w:spacing w:before="141"/>
              <w:ind w:left="280"/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637" w:type="dxa"/>
            <w:vAlign w:val="top"/>
          </w:tcPr>
          <w:p w14:paraId="69E35BF6">
            <w:pPr>
              <w:pStyle w:val="6"/>
              <w:spacing w:before="146" w:line="239" w:lineRule="auto"/>
              <w:ind w:left="232"/>
            </w:pPr>
            <w:r>
              <w:rPr>
                <w:b/>
                <w:bCs/>
                <w:spacing w:val="-3"/>
              </w:rPr>
              <w:t>9.5</w:t>
            </w:r>
          </w:p>
        </w:tc>
        <w:tc>
          <w:tcPr>
            <w:tcW w:w="597" w:type="dxa"/>
            <w:vAlign w:val="top"/>
          </w:tcPr>
          <w:p w14:paraId="7291A4D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57A61F0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636D420E">
            <w:pPr>
              <w:rPr>
                <w:rFonts w:ascii="Arial"/>
                <w:sz w:val="21"/>
              </w:rPr>
            </w:pPr>
          </w:p>
        </w:tc>
      </w:tr>
      <w:tr w14:paraId="6B89A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13" w:type="dxa"/>
            <w:vAlign w:val="top"/>
          </w:tcPr>
          <w:p w14:paraId="21A18FDA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35A41052">
            <w:pPr>
              <w:pStyle w:val="6"/>
              <w:spacing w:before="140" w:line="219" w:lineRule="auto"/>
              <w:ind w:left="21"/>
            </w:pPr>
            <w:r>
              <w:t>E1</w:t>
            </w:r>
            <w:r>
              <w:rPr>
                <w:spacing w:val="12"/>
              </w:rPr>
              <w:t xml:space="preserve"> </w:t>
            </w:r>
            <w:r>
              <w:t>信息化建设情况</w:t>
            </w:r>
          </w:p>
        </w:tc>
        <w:tc>
          <w:tcPr>
            <w:tcW w:w="637" w:type="dxa"/>
            <w:vAlign w:val="top"/>
          </w:tcPr>
          <w:p w14:paraId="7EF0922F">
            <w:pPr>
              <w:pStyle w:val="6"/>
              <w:spacing w:before="142"/>
              <w:ind w:left="300"/>
            </w:pPr>
            <w:r>
              <w:t>5</w:t>
            </w:r>
          </w:p>
        </w:tc>
        <w:tc>
          <w:tcPr>
            <w:tcW w:w="637" w:type="dxa"/>
            <w:vAlign w:val="top"/>
          </w:tcPr>
          <w:p w14:paraId="13085D07">
            <w:pPr>
              <w:pStyle w:val="6"/>
              <w:spacing w:before="147" w:line="239" w:lineRule="auto"/>
              <w:ind w:left="234"/>
            </w:pPr>
            <w:r>
              <w:rPr>
                <w:spacing w:val="-2"/>
              </w:rPr>
              <w:t>4.5</w:t>
            </w:r>
          </w:p>
        </w:tc>
        <w:tc>
          <w:tcPr>
            <w:tcW w:w="597" w:type="dxa"/>
            <w:vAlign w:val="top"/>
          </w:tcPr>
          <w:p w14:paraId="7084F122">
            <w:pPr>
              <w:pStyle w:val="6"/>
              <w:spacing w:before="140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05A76814">
            <w:pPr>
              <w:pStyle w:val="6"/>
              <w:spacing w:before="140" w:line="219" w:lineRule="auto"/>
              <w:ind w:left="245"/>
            </w:pPr>
            <w:r>
              <w:t>优</w:t>
            </w:r>
          </w:p>
        </w:tc>
        <w:tc>
          <w:tcPr>
            <w:tcW w:w="5390" w:type="dxa"/>
            <w:vAlign w:val="top"/>
          </w:tcPr>
          <w:p w14:paraId="38165A6C">
            <w:pPr>
              <w:pStyle w:val="6"/>
              <w:spacing w:before="66" w:line="219" w:lineRule="auto"/>
              <w:ind w:left="55" w:right="50" w:hanging="28"/>
            </w:pPr>
            <w:r>
              <w:rPr>
                <w:spacing w:val="3"/>
              </w:rPr>
              <w:t>考察办公流程、业务开展是否能通过单位的信息系统实现。根据实际情况酌情打分，评级“优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”“</w:t>
            </w:r>
            <w:r>
              <w:rPr>
                <w:spacing w:val="-6"/>
              </w:rPr>
              <w:t>良”“中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”“差”。</w:t>
            </w:r>
          </w:p>
        </w:tc>
      </w:tr>
      <w:tr w14:paraId="5CD47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46CDC187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4C70ACF0">
            <w:pPr>
              <w:pStyle w:val="6"/>
              <w:spacing w:before="142" w:line="219" w:lineRule="auto"/>
              <w:ind w:left="21"/>
            </w:pPr>
            <w:r>
              <w:rPr>
                <w:spacing w:val="1"/>
              </w:rPr>
              <w:t>E2 人力资源建设情况</w:t>
            </w:r>
          </w:p>
        </w:tc>
        <w:tc>
          <w:tcPr>
            <w:tcW w:w="637" w:type="dxa"/>
            <w:vAlign w:val="top"/>
          </w:tcPr>
          <w:p w14:paraId="6830A67F">
            <w:pPr>
              <w:pStyle w:val="6"/>
              <w:spacing w:before="143"/>
              <w:ind w:left="300"/>
            </w:pPr>
            <w:r>
              <w:t>5</w:t>
            </w:r>
          </w:p>
        </w:tc>
        <w:tc>
          <w:tcPr>
            <w:tcW w:w="637" w:type="dxa"/>
            <w:vAlign w:val="top"/>
          </w:tcPr>
          <w:p w14:paraId="5299BAC2">
            <w:pPr>
              <w:pStyle w:val="6"/>
              <w:spacing w:before="143"/>
              <w:ind w:left="301"/>
            </w:pPr>
            <w:r>
              <w:t>5</w:t>
            </w:r>
          </w:p>
        </w:tc>
        <w:tc>
          <w:tcPr>
            <w:tcW w:w="597" w:type="dxa"/>
            <w:vAlign w:val="top"/>
          </w:tcPr>
          <w:p w14:paraId="1F9F126C">
            <w:pPr>
              <w:pStyle w:val="6"/>
              <w:spacing w:before="142" w:line="219" w:lineRule="auto"/>
              <w:ind w:left="245"/>
            </w:pPr>
            <w:r>
              <w:t>优</w:t>
            </w:r>
          </w:p>
        </w:tc>
        <w:tc>
          <w:tcPr>
            <w:tcW w:w="598" w:type="dxa"/>
            <w:vAlign w:val="top"/>
          </w:tcPr>
          <w:p w14:paraId="2781F2AD">
            <w:pPr>
              <w:pStyle w:val="6"/>
              <w:spacing w:before="142" w:line="219" w:lineRule="auto"/>
              <w:ind w:left="245"/>
            </w:pPr>
            <w:r>
              <w:t>优</w:t>
            </w:r>
          </w:p>
        </w:tc>
        <w:tc>
          <w:tcPr>
            <w:tcW w:w="5390" w:type="dxa"/>
            <w:vAlign w:val="top"/>
          </w:tcPr>
          <w:p w14:paraId="4F79A6B6">
            <w:pPr>
              <w:pStyle w:val="6"/>
              <w:spacing w:before="67" w:line="219" w:lineRule="auto"/>
              <w:ind w:left="47" w:right="101" w:hanging="20"/>
            </w:pPr>
            <w:r>
              <w:rPr>
                <w:spacing w:val="1"/>
              </w:rPr>
              <w:t>考察人才培养计划、人才选拔运用、激励措施</w:t>
            </w:r>
            <w:r>
              <w:t>等。根据实际情况酌情打分，评级“优</w:t>
            </w:r>
            <w:r>
              <w:rPr>
                <w:spacing w:val="-41"/>
              </w:rPr>
              <w:t xml:space="preserve"> </w:t>
            </w:r>
            <w:r>
              <w:t>”“</w:t>
            </w:r>
            <w:r>
              <w:rPr>
                <w:spacing w:val="-36"/>
              </w:rPr>
              <w:t xml:space="preserve"> </w:t>
            </w:r>
            <w:r>
              <w:t>良</w:t>
            </w:r>
            <w:r>
              <w:rPr>
                <w:spacing w:val="-42"/>
              </w:rPr>
              <w:t xml:space="preserve"> </w:t>
            </w:r>
            <w:r>
              <w:t>”“</w:t>
            </w:r>
            <w:r>
              <w:rPr>
                <w:spacing w:val="-46"/>
              </w:rPr>
              <w:t xml:space="preserve"> </w:t>
            </w:r>
            <w:r>
              <w:t xml:space="preserve">中 </w:t>
            </w:r>
            <w:r>
              <w:rPr>
                <w:spacing w:val="-2"/>
              </w:rPr>
              <w:t>”“差”。</w:t>
            </w:r>
          </w:p>
        </w:tc>
      </w:tr>
      <w:tr w14:paraId="4665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39" w:type="dxa"/>
            <w:gridSpan w:val="2"/>
            <w:vAlign w:val="top"/>
          </w:tcPr>
          <w:p w14:paraId="7F98BA19">
            <w:pPr>
              <w:pStyle w:val="6"/>
              <w:spacing w:before="142" w:line="220" w:lineRule="auto"/>
              <w:ind w:left="27"/>
            </w:pPr>
            <w:r>
              <w:rPr>
                <w:b/>
                <w:bCs/>
                <w:spacing w:val="-3"/>
              </w:rPr>
              <w:t>F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加减分项</w:t>
            </w:r>
          </w:p>
        </w:tc>
        <w:tc>
          <w:tcPr>
            <w:tcW w:w="637" w:type="dxa"/>
            <w:vAlign w:val="top"/>
          </w:tcPr>
          <w:p w14:paraId="10157658">
            <w:pPr>
              <w:pStyle w:val="6"/>
              <w:spacing w:before="144"/>
              <w:ind w:left="300"/>
            </w:pPr>
            <w:r>
              <w:rPr>
                <w:b/>
                <w:bCs/>
                <w:spacing w:val="-2"/>
              </w:rPr>
              <w:t>5</w:t>
            </w:r>
          </w:p>
        </w:tc>
        <w:tc>
          <w:tcPr>
            <w:tcW w:w="637" w:type="dxa"/>
            <w:vAlign w:val="top"/>
          </w:tcPr>
          <w:p w14:paraId="7B7EC696">
            <w:pPr>
              <w:pStyle w:val="6"/>
              <w:spacing w:before="144"/>
              <w:ind w:left="300"/>
            </w:pPr>
            <w:r>
              <w:rPr>
                <w:b/>
                <w:bCs/>
                <w:spacing w:val="-2"/>
              </w:rPr>
              <w:t>0</w:t>
            </w:r>
          </w:p>
        </w:tc>
        <w:tc>
          <w:tcPr>
            <w:tcW w:w="597" w:type="dxa"/>
            <w:vAlign w:val="top"/>
          </w:tcPr>
          <w:p w14:paraId="32FFE51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5C64E54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26E85A83">
            <w:pPr>
              <w:rPr>
                <w:rFonts w:ascii="Arial"/>
                <w:sz w:val="21"/>
              </w:rPr>
            </w:pPr>
          </w:p>
        </w:tc>
      </w:tr>
      <w:tr w14:paraId="48F2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193F7E0A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7FC0C751">
            <w:pPr>
              <w:pStyle w:val="6"/>
              <w:spacing w:before="142" w:line="220" w:lineRule="auto"/>
              <w:ind w:left="18"/>
            </w:pPr>
            <w:r>
              <w:rPr>
                <w:spacing w:val="-2"/>
              </w:rPr>
              <w:t>F1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加分项</w:t>
            </w:r>
          </w:p>
        </w:tc>
        <w:tc>
          <w:tcPr>
            <w:tcW w:w="637" w:type="dxa"/>
            <w:vAlign w:val="top"/>
          </w:tcPr>
          <w:p w14:paraId="07E3CD34">
            <w:pPr>
              <w:pStyle w:val="6"/>
              <w:spacing w:before="144"/>
              <w:ind w:left="300"/>
            </w:pPr>
            <w:r>
              <w:t>3</w:t>
            </w:r>
          </w:p>
        </w:tc>
        <w:tc>
          <w:tcPr>
            <w:tcW w:w="637" w:type="dxa"/>
            <w:vAlign w:val="top"/>
          </w:tcPr>
          <w:p w14:paraId="1CC464D9">
            <w:pPr>
              <w:pStyle w:val="6"/>
              <w:spacing w:before="144"/>
              <w:ind w:left="300"/>
            </w:pPr>
            <w:r>
              <w:t>0</w:t>
            </w:r>
          </w:p>
        </w:tc>
        <w:tc>
          <w:tcPr>
            <w:tcW w:w="597" w:type="dxa"/>
            <w:vAlign w:val="top"/>
          </w:tcPr>
          <w:p w14:paraId="61940EC8">
            <w:pPr>
              <w:pStyle w:val="6"/>
              <w:spacing w:before="142" w:line="220" w:lineRule="auto"/>
              <w:ind w:left="249"/>
            </w:pPr>
            <w:r>
              <w:t>无</w:t>
            </w:r>
          </w:p>
        </w:tc>
        <w:tc>
          <w:tcPr>
            <w:tcW w:w="598" w:type="dxa"/>
            <w:vAlign w:val="top"/>
          </w:tcPr>
          <w:p w14:paraId="383DCA32">
            <w:pPr>
              <w:pStyle w:val="6"/>
              <w:spacing w:before="142" w:line="220" w:lineRule="auto"/>
              <w:ind w:left="249"/>
            </w:pPr>
            <w:r>
              <w:t>无</w:t>
            </w:r>
          </w:p>
        </w:tc>
        <w:tc>
          <w:tcPr>
            <w:tcW w:w="5390" w:type="dxa"/>
            <w:vAlign w:val="top"/>
          </w:tcPr>
          <w:p w14:paraId="18E2ABEE">
            <w:pPr>
              <w:pStyle w:val="6"/>
              <w:spacing w:before="67" w:line="219" w:lineRule="auto"/>
              <w:ind w:left="32" w:right="166" w:hanging="1"/>
            </w:pPr>
            <w:r>
              <w:rPr>
                <w:spacing w:val="3"/>
              </w:rPr>
              <w:t>部门（单位）受到国务院、省级、市级嘉奖。受到国务院嘉奖加3分，受到省级嘉奖加2分，得到市级考核一等奖加1分，得到市级考核二等奖加0</w:t>
            </w:r>
            <w:r>
              <w:rPr>
                <w:spacing w:val="2"/>
              </w:rPr>
              <w:t>.5分；同一项工作不累计加分。</w:t>
            </w:r>
          </w:p>
        </w:tc>
      </w:tr>
      <w:tr w14:paraId="180F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3" w:type="dxa"/>
            <w:vAlign w:val="top"/>
          </w:tcPr>
          <w:p w14:paraId="133E8FB1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5BFA6609">
            <w:pPr>
              <w:pStyle w:val="6"/>
              <w:spacing w:before="142" w:line="220" w:lineRule="auto"/>
              <w:ind w:left="18"/>
            </w:pPr>
            <w:r>
              <w:rPr>
                <w:spacing w:val="-2"/>
              </w:rPr>
              <w:t>F2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减分项</w:t>
            </w:r>
          </w:p>
        </w:tc>
        <w:tc>
          <w:tcPr>
            <w:tcW w:w="637" w:type="dxa"/>
            <w:vAlign w:val="top"/>
          </w:tcPr>
          <w:p w14:paraId="5DB4A8EA">
            <w:pPr>
              <w:pStyle w:val="6"/>
              <w:spacing w:before="144" w:line="241" w:lineRule="auto"/>
              <w:ind w:left="299"/>
            </w:pPr>
            <w:r>
              <w:t>2</w:t>
            </w:r>
          </w:p>
        </w:tc>
        <w:tc>
          <w:tcPr>
            <w:tcW w:w="637" w:type="dxa"/>
            <w:vAlign w:val="top"/>
          </w:tcPr>
          <w:p w14:paraId="4813AD53">
            <w:pPr>
              <w:pStyle w:val="6"/>
              <w:spacing w:before="144"/>
              <w:ind w:left="300"/>
            </w:pPr>
            <w:r>
              <w:t>0</w:t>
            </w:r>
          </w:p>
        </w:tc>
        <w:tc>
          <w:tcPr>
            <w:tcW w:w="597" w:type="dxa"/>
            <w:vAlign w:val="top"/>
          </w:tcPr>
          <w:p w14:paraId="5501D91D">
            <w:pPr>
              <w:pStyle w:val="6"/>
              <w:spacing w:before="142" w:line="220" w:lineRule="auto"/>
              <w:ind w:left="249"/>
            </w:pPr>
            <w:r>
              <w:t>无</w:t>
            </w:r>
          </w:p>
        </w:tc>
        <w:tc>
          <w:tcPr>
            <w:tcW w:w="598" w:type="dxa"/>
            <w:vAlign w:val="top"/>
          </w:tcPr>
          <w:p w14:paraId="387E87A9">
            <w:pPr>
              <w:pStyle w:val="6"/>
              <w:spacing w:before="142" w:line="220" w:lineRule="auto"/>
              <w:ind w:left="249"/>
            </w:pPr>
            <w:r>
              <w:t>无</w:t>
            </w:r>
          </w:p>
        </w:tc>
        <w:tc>
          <w:tcPr>
            <w:tcW w:w="5390" w:type="dxa"/>
            <w:vAlign w:val="top"/>
          </w:tcPr>
          <w:p w14:paraId="602959F9">
            <w:pPr>
              <w:pStyle w:val="6"/>
              <w:spacing w:before="140" w:line="219" w:lineRule="auto"/>
              <w:ind w:left="31"/>
            </w:pPr>
            <w:r>
              <w:rPr>
                <w:spacing w:val="2"/>
              </w:rPr>
              <w:t>部门（单位）或工作人员违法违纪，酌情扣分。</w:t>
            </w:r>
          </w:p>
        </w:tc>
      </w:tr>
      <w:tr w14:paraId="24E0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3" w:type="dxa"/>
            <w:vAlign w:val="top"/>
          </w:tcPr>
          <w:p w14:paraId="4581EE6B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vAlign w:val="top"/>
          </w:tcPr>
          <w:p w14:paraId="05181F3C">
            <w:pPr>
              <w:pStyle w:val="6"/>
              <w:spacing w:before="142" w:line="220" w:lineRule="auto"/>
              <w:ind w:left="1048"/>
            </w:pPr>
            <w:r>
              <w:rPr>
                <w:b/>
                <w:bCs/>
                <w:spacing w:val="-6"/>
              </w:rPr>
              <w:t>总分</w:t>
            </w:r>
          </w:p>
        </w:tc>
        <w:tc>
          <w:tcPr>
            <w:tcW w:w="637" w:type="dxa"/>
            <w:vAlign w:val="top"/>
          </w:tcPr>
          <w:p w14:paraId="2C73E221">
            <w:pPr>
              <w:pStyle w:val="6"/>
              <w:spacing w:before="144"/>
              <w:ind w:left="249"/>
            </w:pPr>
            <w:r>
              <w:rPr>
                <w:b/>
                <w:bCs/>
                <w:spacing w:val="-6"/>
              </w:rPr>
              <w:t>100</w:t>
            </w:r>
          </w:p>
        </w:tc>
        <w:tc>
          <w:tcPr>
            <w:tcW w:w="637" w:type="dxa"/>
            <w:vAlign w:val="top"/>
          </w:tcPr>
          <w:p w14:paraId="70A0B020">
            <w:pPr>
              <w:pStyle w:val="6"/>
              <w:spacing w:before="149" w:line="239" w:lineRule="auto"/>
              <w:ind w:left="136"/>
            </w:pPr>
            <w:r>
              <w:rPr>
                <w:b/>
                <w:bCs/>
                <w:spacing w:val="-2"/>
              </w:rPr>
              <w:t>97.80</w:t>
            </w:r>
          </w:p>
        </w:tc>
        <w:tc>
          <w:tcPr>
            <w:tcW w:w="597" w:type="dxa"/>
            <w:vAlign w:val="top"/>
          </w:tcPr>
          <w:p w14:paraId="4D96956D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E0C74F3">
            <w:pPr>
              <w:rPr>
                <w:rFonts w:ascii="Arial"/>
                <w:sz w:val="21"/>
              </w:rPr>
            </w:pPr>
          </w:p>
        </w:tc>
        <w:tc>
          <w:tcPr>
            <w:tcW w:w="5390" w:type="dxa"/>
            <w:vAlign w:val="top"/>
          </w:tcPr>
          <w:p w14:paraId="5F43A57F">
            <w:pPr>
              <w:rPr>
                <w:rFonts w:ascii="Arial"/>
                <w:sz w:val="21"/>
              </w:rPr>
            </w:pPr>
          </w:p>
        </w:tc>
      </w:tr>
    </w:tbl>
    <w:p w14:paraId="5D9D01C1">
      <w:pPr>
        <w:rPr>
          <w:rFonts w:ascii="Arial"/>
          <w:sz w:val="21"/>
        </w:rPr>
      </w:pPr>
    </w:p>
    <w:sectPr>
      <w:headerReference r:id="rId8" w:type="default"/>
      <w:pgSz w:w="11905" w:h="16837"/>
      <w:pgMar w:top="1493" w:right="642" w:bottom="400" w:left="858" w:header="94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0AE932-5726-4F38-8948-4741961BA5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7E94E7-653E-46F6-A0F6-8B70C07CA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D031BF-23DC-421A-A1AC-F74C272022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4A0FC92-74B2-45A7-A8E0-8429B98E82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AA8D">
    <w:pPr>
      <w:spacing w:line="184" w:lineRule="auto"/>
      <w:ind w:left="4392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B01FB">
    <w:pPr>
      <w:spacing w:line="184" w:lineRule="auto"/>
      <w:ind w:left="432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7"/>
        <w:sz w:val="19"/>
        <w:szCs w:val="19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D44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DD117">
    <w:pPr>
      <w:spacing w:before="54" w:line="227" w:lineRule="auto"/>
      <w:ind w:left="223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b/>
        <w:bCs/>
        <w:spacing w:val="8"/>
        <w:sz w:val="19"/>
        <w:szCs w:val="19"/>
      </w:rPr>
      <w:t>南京市公共机构节能管理服务中心</w:t>
    </w:r>
    <w:r>
      <w:rPr>
        <w:rFonts w:ascii="宋体" w:hAnsi="宋体" w:eastAsia="宋体" w:cs="宋体"/>
        <w:spacing w:val="-25"/>
        <w:sz w:val="19"/>
        <w:szCs w:val="19"/>
      </w:rPr>
      <w:t xml:space="preserve"> </w:t>
    </w:r>
    <w:r>
      <w:rPr>
        <w:rFonts w:ascii="宋体" w:hAnsi="宋体" w:eastAsia="宋体" w:cs="宋体"/>
        <w:b/>
        <w:bCs/>
        <w:spacing w:val="8"/>
        <w:sz w:val="19"/>
        <w:szCs w:val="19"/>
      </w:rPr>
      <w:t>（南京市市</w:t>
    </w:r>
    <w:r>
      <w:rPr>
        <w:rFonts w:ascii="宋体" w:hAnsi="宋体" w:eastAsia="宋体" w:cs="宋体"/>
        <w:b/>
        <w:bCs/>
        <w:spacing w:val="7"/>
        <w:sz w:val="19"/>
        <w:szCs w:val="19"/>
      </w:rPr>
      <w:t>级机关大院变电所</w:t>
    </w:r>
    <w:r>
      <w:rPr>
        <w:rFonts w:ascii="宋体" w:hAnsi="宋体" w:eastAsia="宋体" w:cs="宋体"/>
        <w:spacing w:val="-47"/>
        <w:sz w:val="19"/>
        <w:szCs w:val="19"/>
      </w:rPr>
      <w:t xml:space="preserve"> </w:t>
    </w:r>
    <w:r>
      <w:rPr>
        <w:rFonts w:ascii="宋体" w:hAnsi="宋体" w:eastAsia="宋体" w:cs="宋体"/>
        <w:b/>
        <w:bCs/>
        <w:spacing w:val="7"/>
        <w:sz w:val="19"/>
        <w:szCs w:val="19"/>
      </w:rPr>
      <w:t>）</w:t>
    </w:r>
  </w:p>
  <w:p w14:paraId="3C9C7C9E">
    <w:pPr>
      <w:spacing w:before="10" w:line="227" w:lineRule="auto"/>
      <w:ind w:left="350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b/>
        <w:bCs/>
        <w:spacing w:val="6"/>
        <w:sz w:val="19"/>
        <w:szCs w:val="19"/>
      </w:rPr>
      <w:t>2024年度单位整体支出绩效综合评价表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A06ED"/>
    <w:multiLevelType w:val="singleLevel"/>
    <w:tmpl w:val="97DA06E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A495558"/>
    <w:multiLevelType w:val="singleLevel"/>
    <w:tmpl w:val="9A49555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EBF194C"/>
    <w:multiLevelType w:val="singleLevel"/>
    <w:tmpl w:val="9EBF19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3437BF6"/>
    <w:multiLevelType w:val="singleLevel"/>
    <w:tmpl w:val="C3437B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127CA68"/>
    <w:multiLevelType w:val="singleLevel"/>
    <w:tmpl w:val="D127CA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4B1A12F"/>
    <w:multiLevelType w:val="singleLevel"/>
    <w:tmpl w:val="E4B1A12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FE447B0"/>
    <w:multiLevelType w:val="singleLevel"/>
    <w:tmpl w:val="1FE447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2D8D0498"/>
    <w:multiLevelType w:val="singleLevel"/>
    <w:tmpl w:val="2D8D0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F6734D4"/>
    <w:multiLevelType w:val="singleLevel"/>
    <w:tmpl w:val="6F6734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FA91C4C"/>
    <w:multiLevelType w:val="singleLevel"/>
    <w:tmpl w:val="6FA91C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9494A"/>
    <w:rsid w:val="0E963FB2"/>
    <w:rsid w:val="114F1D45"/>
    <w:rsid w:val="162419F3"/>
    <w:rsid w:val="265E6096"/>
    <w:rsid w:val="2D023288"/>
    <w:rsid w:val="37235302"/>
    <w:rsid w:val="48B3438D"/>
    <w:rsid w:val="5543118E"/>
    <w:rsid w:val="57FD64AA"/>
    <w:rsid w:val="61355D07"/>
    <w:rsid w:val="6E4B0A78"/>
    <w:rsid w:val="7ACF2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8357</Words>
  <Characters>8757</Characters>
  <TotalTime>1</TotalTime>
  <ScaleCrop>false</ScaleCrop>
  <LinksUpToDate>false</LinksUpToDate>
  <CharactersWithSpaces>8896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2025-10-10T08:06:00Z</dcterms:created>
  <dc:creator>节能王</dc:creator>
  <cp:lastModifiedBy>也不知</cp:lastModifiedBy>
  <dcterms:modified xsi:type="dcterms:W3CDTF">2025-10-15T03:18:53Z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2025-10-10T16:05:40Z</vt:filetime>
  </property>
  <property fmtid="{D5CDD505-2E9C-101B-9397-08002B2CF9AE}" pid="4" name="KSOProductBuildVer">
    <vt:lpwstr>2052-12.1.0.22529</vt:lpwstr>
  </property>
  <property fmtid="{D5CDD505-2E9C-101B-9397-08002B2CF9AE}" pid="5" name="ICV">
    <vt:lpwstr>7DA375155CCC4D94B7A596C21F47D6E9_13</vt:lpwstr>
  </property>
  <property fmtid="{D5CDD505-2E9C-101B-9397-08002B2CF9AE}" pid="6" name="KSOTemplateDocerSaveRecord">
    <vt:lpwstr>eyJoZGlkIjoiN2NmOGNhMGE3NDU3ZTFjNTVkZjUxNjAyZWI4YjgzODEiLCJ1c2VySWQiOiIzNjMzNjM2MDIifQ==</vt:lpwstr>
  </property>
</Properties>
</file>